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7E3A4" w14:textId="77777777" w:rsidR="004215A3" w:rsidRPr="00813ED4" w:rsidRDefault="004215A3" w:rsidP="004215A3">
      <w:pPr>
        <w:rPr>
          <w:rFonts w:ascii="Century Gothic" w:hAnsi="Century Gothic"/>
          <w:b/>
          <w:sz w:val="40"/>
          <w:szCs w:val="40"/>
        </w:rPr>
      </w:pPr>
      <w:r>
        <w:rPr>
          <w:rFonts w:ascii="Century Gothic" w:hAnsi="Century Gothic"/>
          <w:b/>
          <w:sz w:val="40"/>
          <w:szCs w:val="40"/>
        </w:rPr>
        <w:t>Complaints Policy</w:t>
      </w:r>
    </w:p>
    <w:p w14:paraId="672A6659" w14:textId="77777777" w:rsidR="004215A3" w:rsidRPr="00813ED4" w:rsidRDefault="004215A3" w:rsidP="004215A3">
      <w:pPr>
        <w:rPr>
          <w:rFonts w:ascii="Century Gothic" w:hAnsi="Century Gothic"/>
          <w:b/>
          <w:sz w:val="40"/>
          <w:szCs w:val="40"/>
        </w:rPr>
      </w:pPr>
    </w:p>
    <w:p w14:paraId="00CC6586" w14:textId="77777777" w:rsidR="004215A3" w:rsidRPr="000A4735" w:rsidRDefault="004215A3" w:rsidP="004215A3">
      <w:pPr>
        <w:pStyle w:val="Title1"/>
        <w:rPr>
          <w:sz w:val="44"/>
        </w:rPr>
      </w:pPr>
      <w:r>
        <w:rPr>
          <w:color w:val="F15F22"/>
          <w:sz w:val="44"/>
          <w:lang w:val="en-GB"/>
        </w:rPr>
        <w:t>The Haven School</w:t>
      </w:r>
    </w:p>
    <w:p w14:paraId="0A37501D" w14:textId="77777777" w:rsidR="004215A3" w:rsidRPr="0001772B" w:rsidRDefault="004215A3" w:rsidP="004215A3">
      <w:pPr>
        <w:pStyle w:val="Title1"/>
        <w:jc w:val="center"/>
        <w:rPr>
          <w:sz w:val="20"/>
          <w:szCs w:val="20"/>
        </w:rPr>
      </w:pPr>
    </w:p>
    <w:p w14:paraId="7DF977EE" w14:textId="77777777" w:rsidR="004215A3" w:rsidRDefault="004215A3" w:rsidP="004215A3">
      <w:pPr>
        <w:rPr>
          <w:b/>
        </w:rPr>
      </w:pPr>
      <w:r>
        <w:rPr>
          <w:rFonts w:cs="Arial"/>
          <w:b/>
          <w:noProof/>
          <w:sz w:val="22"/>
        </w:rPr>
        <w:drawing>
          <wp:anchor distT="0" distB="0" distL="114300" distR="114300" simplePos="0" relativeHeight="251659264" behindDoc="1" locked="0" layoutInCell="1" allowOverlap="1" wp14:anchorId="4E6E27BA" wp14:editId="07777777">
            <wp:simplePos x="0" y="0"/>
            <wp:positionH relativeFrom="column">
              <wp:posOffset>1783080</wp:posOffset>
            </wp:positionH>
            <wp:positionV relativeFrom="paragraph">
              <wp:posOffset>28575</wp:posOffset>
            </wp:positionV>
            <wp:extent cx="2539365" cy="2277110"/>
            <wp:effectExtent l="0" t="0" r="0" b="0"/>
            <wp:wrapTight wrapText="bothSides">
              <wp:wrapPolygon edited="0">
                <wp:start x="9074" y="3795"/>
                <wp:lineTo x="7778" y="4518"/>
                <wp:lineTo x="4861" y="6505"/>
                <wp:lineTo x="3727" y="9758"/>
                <wp:lineTo x="3727" y="9939"/>
                <wp:lineTo x="2431" y="12107"/>
                <wp:lineTo x="2269" y="16986"/>
                <wp:lineTo x="18959" y="16986"/>
                <wp:lineTo x="19445" y="13553"/>
                <wp:lineTo x="17986" y="12830"/>
                <wp:lineTo x="19121" y="12107"/>
                <wp:lineTo x="17824" y="9939"/>
                <wp:lineTo x="16852" y="6505"/>
                <wp:lineTo x="13773" y="4518"/>
                <wp:lineTo x="12315" y="3795"/>
                <wp:lineTo x="9074" y="379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9365" cy="2277110"/>
                    </a:xfrm>
                    <a:prstGeom prst="rect">
                      <a:avLst/>
                    </a:prstGeom>
                    <a:noFill/>
                  </pic:spPr>
                </pic:pic>
              </a:graphicData>
            </a:graphic>
            <wp14:sizeRelH relativeFrom="page">
              <wp14:pctWidth>0</wp14:pctWidth>
            </wp14:sizeRelH>
            <wp14:sizeRelV relativeFrom="page">
              <wp14:pctHeight>0</wp14:pctHeight>
            </wp14:sizeRelV>
          </wp:anchor>
        </w:drawing>
      </w:r>
    </w:p>
    <w:p w14:paraId="5DAB6C7B" w14:textId="77777777" w:rsidR="004215A3" w:rsidRDefault="004215A3" w:rsidP="004215A3">
      <w:pPr>
        <w:rPr>
          <w:b/>
        </w:rPr>
      </w:pPr>
    </w:p>
    <w:p w14:paraId="02EB378F" w14:textId="77777777" w:rsidR="004215A3" w:rsidRDefault="004215A3" w:rsidP="004215A3">
      <w:pPr>
        <w:rPr>
          <w:b/>
        </w:rPr>
      </w:pPr>
    </w:p>
    <w:p w14:paraId="6A05A809" w14:textId="77777777" w:rsidR="004215A3" w:rsidRDefault="004215A3" w:rsidP="004215A3">
      <w:pPr>
        <w:rPr>
          <w:b/>
        </w:rPr>
      </w:pPr>
    </w:p>
    <w:p w14:paraId="5A39BBE3" w14:textId="77777777" w:rsidR="004215A3" w:rsidRDefault="004215A3" w:rsidP="004215A3">
      <w:pPr>
        <w:rPr>
          <w:b/>
        </w:rPr>
      </w:pPr>
    </w:p>
    <w:p w14:paraId="41C8F396" w14:textId="77777777" w:rsidR="004215A3" w:rsidRDefault="004215A3" w:rsidP="004215A3">
      <w:pPr>
        <w:rPr>
          <w:b/>
        </w:rPr>
      </w:pPr>
    </w:p>
    <w:p w14:paraId="72A3D3EC" w14:textId="77777777" w:rsidR="004215A3" w:rsidRDefault="004215A3" w:rsidP="004215A3">
      <w:pPr>
        <w:rPr>
          <w:b/>
        </w:rPr>
      </w:pPr>
    </w:p>
    <w:p w14:paraId="0D0B940D" w14:textId="77777777" w:rsidR="004215A3" w:rsidRDefault="004215A3" w:rsidP="004215A3">
      <w:pPr>
        <w:rPr>
          <w:b/>
        </w:rPr>
      </w:pPr>
    </w:p>
    <w:p w14:paraId="0E27B00A" w14:textId="77777777" w:rsidR="004215A3" w:rsidRDefault="004215A3" w:rsidP="004215A3">
      <w:pPr>
        <w:rPr>
          <w:b/>
        </w:rPr>
      </w:pPr>
    </w:p>
    <w:p w14:paraId="60061E4C" w14:textId="77777777" w:rsidR="004215A3" w:rsidRDefault="004215A3" w:rsidP="004215A3">
      <w:pPr>
        <w:rPr>
          <w:b/>
        </w:rPr>
      </w:pPr>
    </w:p>
    <w:p w14:paraId="44EAFD9C" w14:textId="77777777" w:rsidR="004215A3" w:rsidRDefault="004215A3" w:rsidP="004215A3">
      <w:pPr>
        <w:rPr>
          <w:b/>
        </w:rPr>
      </w:pPr>
    </w:p>
    <w:p w14:paraId="4B94D5A5" w14:textId="77777777" w:rsidR="004215A3" w:rsidRDefault="004215A3" w:rsidP="004215A3">
      <w:pPr>
        <w:rPr>
          <w:b/>
        </w:rPr>
      </w:pPr>
    </w:p>
    <w:p w14:paraId="3DEEC669" w14:textId="77777777" w:rsidR="004215A3" w:rsidRDefault="004215A3" w:rsidP="004215A3">
      <w:pPr>
        <w:rPr>
          <w:b/>
        </w:rPr>
      </w:pPr>
    </w:p>
    <w:p w14:paraId="3656B9AB" w14:textId="77777777" w:rsidR="004215A3" w:rsidRDefault="004215A3" w:rsidP="004215A3">
      <w:pPr>
        <w:rPr>
          <w:b/>
        </w:rPr>
      </w:pPr>
    </w:p>
    <w:p w14:paraId="45FB0818" w14:textId="77777777" w:rsidR="004215A3" w:rsidRDefault="004215A3" w:rsidP="004215A3">
      <w:pPr>
        <w:rPr>
          <w:b/>
        </w:rPr>
      </w:pPr>
    </w:p>
    <w:p w14:paraId="049F31CB" w14:textId="1627A6B5" w:rsidR="004215A3" w:rsidRDefault="00DB1C47" w:rsidP="00DB1C47">
      <w:pPr>
        <w:jc w:val="center"/>
        <w:rPr>
          <w:b/>
        </w:rPr>
      </w:pPr>
      <w:r w:rsidRPr="00DB1C47">
        <w:rPr>
          <w:b/>
          <w:highlight w:val="yellow"/>
        </w:rPr>
        <w:t>Awaiting Management Board Approval</w:t>
      </w:r>
      <w:bookmarkStart w:id="0" w:name="_GoBack"/>
      <w:bookmarkEnd w:id="0"/>
    </w:p>
    <w:p w14:paraId="53128261" w14:textId="77777777" w:rsidR="004215A3" w:rsidRDefault="004215A3" w:rsidP="004215A3">
      <w:pPr>
        <w:rPr>
          <w:b/>
        </w:rPr>
      </w:pPr>
    </w:p>
    <w:p w14:paraId="62486C05" w14:textId="77777777" w:rsidR="004215A3" w:rsidRPr="00ED4599" w:rsidRDefault="004215A3" w:rsidP="004215A3">
      <w:pPr>
        <w:rPr>
          <w:b/>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4215A3" w:rsidRPr="00DA50A5" w14:paraId="5BBF8A96" w14:textId="77777777" w:rsidTr="6497C330">
        <w:tc>
          <w:tcPr>
            <w:tcW w:w="2127" w:type="dxa"/>
            <w:shd w:val="clear" w:color="auto" w:fill="BFBFBF" w:themeFill="background1" w:themeFillShade="BF"/>
          </w:tcPr>
          <w:p w14:paraId="19D35CC3" w14:textId="340B9A33" w:rsidR="004215A3" w:rsidRPr="00DA50A5" w:rsidRDefault="004215A3" w:rsidP="00DB1C47">
            <w:pPr>
              <w:rPr>
                <w:b/>
              </w:rPr>
            </w:pPr>
            <w:r w:rsidRPr="00DA50A5">
              <w:rPr>
                <w:b/>
              </w:rPr>
              <w:t>Approved by:</w:t>
            </w:r>
          </w:p>
        </w:tc>
        <w:tc>
          <w:tcPr>
            <w:tcW w:w="3727" w:type="dxa"/>
            <w:shd w:val="clear" w:color="auto" w:fill="BFBFBF" w:themeFill="background1" w:themeFillShade="BF"/>
          </w:tcPr>
          <w:p w14:paraId="3B50EBDA" w14:textId="37453D16" w:rsidR="004215A3" w:rsidRPr="00DA50A5" w:rsidRDefault="004215A3" w:rsidP="00532F50"/>
        </w:tc>
        <w:tc>
          <w:tcPr>
            <w:tcW w:w="3587" w:type="dxa"/>
            <w:shd w:val="clear" w:color="auto" w:fill="BFBFBF" w:themeFill="background1" w:themeFillShade="BF"/>
          </w:tcPr>
          <w:p w14:paraId="2ECB4905" w14:textId="1E3995F2" w:rsidR="004215A3" w:rsidRPr="00DA50A5" w:rsidRDefault="004215A3" w:rsidP="00532F50">
            <w:r w:rsidRPr="00DA50A5">
              <w:rPr>
                <w:b/>
              </w:rPr>
              <w:t>Date:</w:t>
            </w:r>
            <w:r w:rsidR="00F23E06">
              <w:t xml:space="preserve">  </w:t>
            </w:r>
            <w:r w:rsidR="0076500D">
              <w:t>March</w:t>
            </w:r>
            <w:r w:rsidR="00F23E06">
              <w:t xml:space="preserve"> 25</w:t>
            </w:r>
          </w:p>
        </w:tc>
      </w:tr>
      <w:tr w:rsidR="004215A3" w:rsidRPr="00DA50A5" w14:paraId="6C1498AE" w14:textId="77777777" w:rsidTr="6497C330">
        <w:tc>
          <w:tcPr>
            <w:tcW w:w="2127" w:type="dxa"/>
            <w:shd w:val="clear" w:color="auto" w:fill="BFBFBF" w:themeFill="background1" w:themeFillShade="BF"/>
          </w:tcPr>
          <w:p w14:paraId="2302965E" w14:textId="77777777" w:rsidR="004215A3" w:rsidRPr="00DA50A5" w:rsidRDefault="004215A3" w:rsidP="00532F50">
            <w:pPr>
              <w:rPr>
                <w:b/>
              </w:rPr>
            </w:pPr>
            <w:r w:rsidRPr="00DA50A5">
              <w:rPr>
                <w:b/>
              </w:rPr>
              <w:t>Last reviewed on:</w:t>
            </w:r>
          </w:p>
        </w:tc>
        <w:tc>
          <w:tcPr>
            <w:tcW w:w="7314" w:type="dxa"/>
            <w:gridSpan w:val="2"/>
            <w:shd w:val="clear" w:color="auto" w:fill="BFBFBF" w:themeFill="background1" w:themeFillShade="BF"/>
          </w:tcPr>
          <w:p w14:paraId="0310DBE6" w14:textId="5BC7DD65" w:rsidR="004215A3" w:rsidRPr="00DA50A5" w:rsidRDefault="003B5785" w:rsidP="00532F50">
            <w:r>
              <w:t>May 202</w:t>
            </w:r>
            <w:r w:rsidR="00F23E06">
              <w:t>4</w:t>
            </w:r>
          </w:p>
        </w:tc>
      </w:tr>
      <w:tr w:rsidR="004215A3" w:rsidRPr="00DA50A5" w14:paraId="2AFB426D" w14:textId="77777777" w:rsidTr="6497C330">
        <w:tc>
          <w:tcPr>
            <w:tcW w:w="2127" w:type="dxa"/>
            <w:shd w:val="clear" w:color="auto" w:fill="BFBFBF" w:themeFill="background1" w:themeFillShade="BF"/>
          </w:tcPr>
          <w:p w14:paraId="457C2352" w14:textId="77777777" w:rsidR="004215A3" w:rsidRPr="00DA50A5" w:rsidRDefault="004215A3" w:rsidP="00532F50">
            <w:pPr>
              <w:rPr>
                <w:b/>
              </w:rPr>
            </w:pPr>
            <w:r w:rsidRPr="00DA50A5">
              <w:rPr>
                <w:b/>
              </w:rPr>
              <w:t>Next review due by:</w:t>
            </w:r>
          </w:p>
        </w:tc>
        <w:tc>
          <w:tcPr>
            <w:tcW w:w="7314" w:type="dxa"/>
            <w:gridSpan w:val="2"/>
            <w:shd w:val="clear" w:color="auto" w:fill="BFBFBF" w:themeFill="background1" w:themeFillShade="BF"/>
          </w:tcPr>
          <w:p w14:paraId="52215802" w14:textId="364BB864" w:rsidR="004215A3" w:rsidRPr="00DA50A5" w:rsidRDefault="00F23E06" w:rsidP="00532F50">
            <w:r>
              <w:t>February 27</w:t>
            </w:r>
          </w:p>
        </w:tc>
      </w:tr>
    </w:tbl>
    <w:p w14:paraId="4101652C" w14:textId="77777777" w:rsidR="004215A3" w:rsidRDefault="004215A3" w:rsidP="004215A3">
      <w:pPr>
        <w:rPr>
          <w:rFonts w:ascii="Century Gothic" w:hAnsi="Century Gothic"/>
          <w:b/>
          <w:sz w:val="28"/>
          <w:szCs w:val="28"/>
        </w:rPr>
      </w:pPr>
    </w:p>
    <w:p w14:paraId="4B99056E" w14:textId="77777777" w:rsidR="004215A3" w:rsidRDefault="004215A3" w:rsidP="004215A3">
      <w:pPr>
        <w:rPr>
          <w:rFonts w:ascii="Century Gothic" w:hAnsi="Century Gothic"/>
          <w:b/>
          <w:sz w:val="28"/>
          <w:szCs w:val="28"/>
        </w:rPr>
      </w:pPr>
    </w:p>
    <w:p w14:paraId="1299C43A" w14:textId="77777777" w:rsidR="004215A3" w:rsidRDefault="004215A3" w:rsidP="004215A3">
      <w:pPr>
        <w:rPr>
          <w:rFonts w:ascii="Century Gothic" w:hAnsi="Century Gothic"/>
          <w:b/>
          <w:sz w:val="28"/>
          <w:szCs w:val="28"/>
        </w:rPr>
      </w:pPr>
    </w:p>
    <w:p w14:paraId="4DDBEF00" w14:textId="77777777" w:rsidR="004215A3" w:rsidRDefault="004215A3" w:rsidP="004215A3">
      <w:pPr>
        <w:rPr>
          <w:rFonts w:ascii="Century Gothic" w:hAnsi="Century Gothic"/>
          <w:b/>
          <w:sz w:val="28"/>
          <w:szCs w:val="28"/>
        </w:rPr>
      </w:pPr>
    </w:p>
    <w:p w14:paraId="3461D779" w14:textId="77777777" w:rsidR="004215A3" w:rsidRDefault="004215A3" w:rsidP="002A2405">
      <w:pPr>
        <w:jc w:val="center"/>
        <w:rPr>
          <w:rFonts w:ascii="Arial" w:hAnsi="Arial" w:cs="Arial"/>
          <w:b/>
          <w:color w:val="000000"/>
          <w:sz w:val="36"/>
          <w:szCs w:val="36"/>
          <w:lang w:val="en-US" w:eastAsia="en-US"/>
        </w:rPr>
      </w:pPr>
    </w:p>
    <w:p w14:paraId="3CF2D8B6" w14:textId="77777777" w:rsidR="004215A3" w:rsidRDefault="004215A3" w:rsidP="002A2405">
      <w:pPr>
        <w:jc w:val="center"/>
        <w:rPr>
          <w:rFonts w:ascii="Arial" w:hAnsi="Arial" w:cs="Arial"/>
          <w:b/>
          <w:color w:val="000000"/>
          <w:sz w:val="36"/>
          <w:szCs w:val="36"/>
          <w:lang w:val="en-US" w:eastAsia="en-US"/>
        </w:rPr>
      </w:pPr>
    </w:p>
    <w:p w14:paraId="0FB78278" w14:textId="77777777" w:rsidR="004215A3" w:rsidRDefault="004215A3" w:rsidP="002A2405">
      <w:pPr>
        <w:jc w:val="center"/>
        <w:rPr>
          <w:rFonts w:ascii="Arial" w:hAnsi="Arial" w:cs="Arial"/>
          <w:b/>
          <w:color w:val="000000"/>
          <w:sz w:val="36"/>
          <w:szCs w:val="36"/>
          <w:lang w:val="en-US" w:eastAsia="en-US"/>
        </w:rPr>
      </w:pPr>
    </w:p>
    <w:p w14:paraId="1FC39945" w14:textId="77777777" w:rsidR="004215A3" w:rsidRDefault="004215A3" w:rsidP="002A2405">
      <w:pPr>
        <w:jc w:val="center"/>
        <w:rPr>
          <w:rFonts w:ascii="Arial" w:hAnsi="Arial" w:cs="Arial"/>
          <w:b/>
          <w:color w:val="000000"/>
          <w:sz w:val="36"/>
          <w:szCs w:val="36"/>
          <w:lang w:val="en-US" w:eastAsia="en-US"/>
        </w:rPr>
      </w:pPr>
    </w:p>
    <w:p w14:paraId="0562CB0E" w14:textId="77777777" w:rsidR="004215A3" w:rsidRDefault="004215A3" w:rsidP="004215A3">
      <w:pPr>
        <w:rPr>
          <w:rFonts w:ascii="Arial" w:hAnsi="Arial" w:cs="Arial"/>
          <w:b/>
          <w:color w:val="000000"/>
          <w:sz w:val="36"/>
          <w:szCs w:val="36"/>
          <w:lang w:val="en-US" w:eastAsia="en-US"/>
        </w:rPr>
      </w:pPr>
    </w:p>
    <w:p w14:paraId="0959CE0A" w14:textId="77777777" w:rsidR="002A2405" w:rsidRPr="00F23E06" w:rsidRDefault="0005146A" w:rsidP="004215A3">
      <w:pPr>
        <w:rPr>
          <w:rFonts w:ascii="Century Gothic" w:hAnsi="Century Gothic" w:cs="Arial"/>
          <w:b/>
          <w:color w:val="000000"/>
          <w:sz w:val="36"/>
          <w:szCs w:val="36"/>
          <w:lang w:val="en-US" w:eastAsia="en-US"/>
        </w:rPr>
      </w:pPr>
      <w:r w:rsidRPr="00F23E06">
        <w:rPr>
          <w:rFonts w:ascii="Century Gothic" w:hAnsi="Century Gothic" w:cs="Arial"/>
          <w:b/>
          <w:color w:val="000000"/>
          <w:sz w:val="36"/>
          <w:szCs w:val="36"/>
          <w:lang w:val="en-US" w:eastAsia="en-US"/>
        </w:rPr>
        <w:lastRenderedPageBreak/>
        <w:t xml:space="preserve">The Haven </w:t>
      </w:r>
    </w:p>
    <w:p w14:paraId="34CE0A41" w14:textId="77777777" w:rsidR="004917E5" w:rsidRPr="00F23E06" w:rsidRDefault="004917E5" w:rsidP="002A2405">
      <w:pPr>
        <w:jc w:val="center"/>
        <w:rPr>
          <w:rFonts w:ascii="Century Gothic" w:hAnsi="Century Gothic" w:cs="Arial"/>
          <w:b/>
          <w:color w:val="000000"/>
          <w:lang w:val="en-US" w:eastAsia="en-US"/>
        </w:rPr>
      </w:pPr>
    </w:p>
    <w:p w14:paraId="60587549" w14:textId="77777777" w:rsidR="002A2405" w:rsidRPr="00F23E06" w:rsidRDefault="002A2405" w:rsidP="002A2405">
      <w:pPr>
        <w:jc w:val="center"/>
        <w:rPr>
          <w:rFonts w:ascii="Century Gothic" w:hAnsi="Century Gothic" w:cs="Arial"/>
          <w:b/>
          <w:color w:val="000000"/>
          <w:lang w:val="en-US" w:eastAsia="en-US"/>
        </w:rPr>
      </w:pPr>
      <w:r w:rsidRPr="00F23E06">
        <w:rPr>
          <w:rFonts w:ascii="Century Gothic" w:hAnsi="Century Gothic" w:cs="Arial"/>
          <w:b/>
          <w:color w:val="000000"/>
          <w:lang w:val="en-US" w:eastAsia="en-US"/>
        </w:rPr>
        <w:t xml:space="preserve">COMPLAINTS POLICY </w:t>
      </w:r>
    </w:p>
    <w:p w14:paraId="62EBF3C5" w14:textId="77777777" w:rsidR="002A2405" w:rsidRPr="00F23E06" w:rsidRDefault="002A2405" w:rsidP="002A2405">
      <w:pPr>
        <w:jc w:val="center"/>
        <w:rPr>
          <w:rFonts w:ascii="Century Gothic" w:hAnsi="Century Gothic" w:cs="Arial"/>
          <w:b/>
          <w:color w:val="000000"/>
          <w:lang w:val="en-US" w:eastAsia="en-US"/>
        </w:rPr>
      </w:pPr>
    </w:p>
    <w:p w14:paraId="39EC13BE" w14:textId="77777777" w:rsidR="002A2405" w:rsidRPr="00F23E06" w:rsidRDefault="002A2405" w:rsidP="002A2405">
      <w:pPr>
        <w:rPr>
          <w:rFonts w:ascii="Century Gothic" w:hAnsi="Century Gothic" w:cs="Arial"/>
          <w:b/>
          <w:color w:val="000000"/>
          <w:sz w:val="28"/>
          <w:szCs w:val="28"/>
          <w:lang w:val="en-US" w:eastAsia="en-US"/>
        </w:rPr>
      </w:pPr>
      <w:r w:rsidRPr="00F23E06">
        <w:rPr>
          <w:rFonts w:ascii="Century Gothic" w:hAnsi="Century Gothic" w:cs="Arial"/>
          <w:b/>
          <w:color w:val="000000"/>
          <w:sz w:val="28"/>
          <w:szCs w:val="28"/>
          <w:lang w:val="en-US" w:eastAsia="en-US"/>
        </w:rPr>
        <w:t>Purpose</w:t>
      </w:r>
    </w:p>
    <w:p w14:paraId="6D98A12B" w14:textId="77777777" w:rsidR="002A2405" w:rsidRPr="00F23E06" w:rsidRDefault="002A2405" w:rsidP="002A2405">
      <w:pPr>
        <w:rPr>
          <w:rFonts w:ascii="Century Gothic" w:hAnsi="Century Gothic" w:cs="Arial"/>
          <w:b/>
          <w:color w:val="000000"/>
          <w:lang w:val="en-US" w:eastAsia="en-US"/>
        </w:rPr>
      </w:pPr>
    </w:p>
    <w:p w14:paraId="2D6F72AD" w14:textId="77777777" w:rsidR="002A2405" w:rsidRPr="00F23E06" w:rsidRDefault="002A2405" w:rsidP="002A2405">
      <w:pPr>
        <w:jc w:val="both"/>
        <w:rPr>
          <w:rFonts w:ascii="Century Gothic" w:hAnsi="Century Gothic" w:cs="Arial"/>
          <w:color w:val="000000"/>
          <w:lang w:val="en-US" w:eastAsia="en-US"/>
        </w:rPr>
      </w:pPr>
      <w:r w:rsidRPr="00F23E06">
        <w:rPr>
          <w:rFonts w:ascii="Century Gothic" w:hAnsi="Century Gothic" w:cs="Arial"/>
          <w:color w:val="000000"/>
          <w:lang w:val="en-US" w:eastAsia="en-US"/>
        </w:rPr>
        <w:t>All schools are required by law to have a complaints policy.  This policy should help resolve problems and provide a means for issues of concern to be raised and subsequently addressed.  All complainants will be treated respectfully during and after the course of any complaints investigation and will receive a written response to their complaint, unless appropriate and reasonable measures have been put in place as a result of the ‘Persistent and/or Vexatious Complainants’ policy set out below.</w:t>
      </w:r>
    </w:p>
    <w:p w14:paraId="2946DB82" w14:textId="77777777" w:rsidR="002A2405" w:rsidRPr="00F23E06" w:rsidRDefault="002A2405" w:rsidP="002A2405">
      <w:pPr>
        <w:jc w:val="both"/>
        <w:rPr>
          <w:rFonts w:ascii="Century Gothic" w:hAnsi="Century Gothic" w:cs="Arial"/>
          <w:color w:val="000000"/>
          <w:lang w:val="en-US" w:eastAsia="en-US"/>
        </w:rPr>
      </w:pPr>
    </w:p>
    <w:p w14:paraId="34EA02E3" w14:textId="77777777" w:rsidR="002A2405" w:rsidRPr="00F23E06" w:rsidRDefault="002A2405" w:rsidP="002A2405">
      <w:pPr>
        <w:jc w:val="both"/>
        <w:rPr>
          <w:rFonts w:ascii="Century Gothic" w:hAnsi="Century Gothic" w:cs="Arial"/>
          <w:b/>
          <w:color w:val="000000"/>
          <w:sz w:val="28"/>
          <w:szCs w:val="28"/>
          <w:lang w:val="en-US" w:eastAsia="en-US"/>
        </w:rPr>
      </w:pPr>
      <w:r w:rsidRPr="00F23E06">
        <w:rPr>
          <w:rFonts w:ascii="Century Gothic" w:hAnsi="Century Gothic" w:cs="Arial"/>
          <w:b/>
          <w:color w:val="000000"/>
          <w:sz w:val="28"/>
          <w:szCs w:val="28"/>
          <w:lang w:val="en-US" w:eastAsia="en-US"/>
        </w:rPr>
        <w:t>Expressing Concerns (Stage 1)</w:t>
      </w:r>
    </w:p>
    <w:p w14:paraId="51E13AFC" w14:textId="2E4D1393" w:rsidR="002A2405" w:rsidRPr="00F23E06" w:rsidRDefault="3FFDEDAA" w:rsidP="73E7932E">
      <w:pPr>
        <w:spacing w:before="100" w:beforeAutospacing="1" w:after="100" w:afterAutospacing="1"/>
        <w:jc w:val="both"/>
        <w:rPr>
          <w:rFonts w:ascii="Century Gothic" w:hAnsi="Century Gothic" w:cs="Arial"/>
          <w:color w:val="000000" w:themeColor="text1"/>
          <w:lang w:val="en-US" w:eastAsia="en-US"/>
        </w:rPr>
      </w:pPr>
      <w:r w:rsidRPr="00F23E06">
        <w:rPr>
          <w:rFonts w:ascii="Century Gothic" w:hAnsi="Century Gothic" w:cs="Arial"/>
          <w:color w:val="000000" w:themeColor="text1"/>
          <w:lang w:val="en-US" w:eastAsia="en-US"/>
        </w:rPr>
        <w:t xml:space="preserve">There are inevitably issues that arise that, if dealt with promptly and in a considerate manner, will avoid the need for a formal complaint.  Any problem or concern should be raised promptly with the member of staff responsible for the area you are concerned about.  If your concern is more serious you may prefer to make an appointment to discuss it with the head teacher. All staff will make every effort to resolve your problem promptly at this informal stage. Should </w:t>
      </w:r>
      <w:r w:rsidR="003A19E9" w:rsidRPr="00F23E06">
        <w:rPr>
          <w:rFonts w:ascii="Century Gothic" w:hAnsi="Century Gothic" w:cs="Arial"/>
          <w:color w:val="000000" w:themeColor="text1"/>
          <w:lang w:val="en-US" w:eastAsia="en-US"/>
        </w:rPr>
        <w:t xml:space="preserve">either side indicate that </w:t>
      </w:r>
      <w:r w:rsidRPr="00F23E06">
        <w:rPr>
          <w:rFonts w:ascii="Century Gothic" w:hAnsi="Century Gothic" w:cs="Arial"/>
          <w:color w:val="000000" w:themeColor="text1"/>
          <w:lang w:val="en-US" w:eastAsia="en-US"/>
        </w:rPr>
        <w:t>the matter</w:t>
      </w:r>
      <w:r w:rsidR="003A19E9" w:rsidRPr="00F23E06">
        <w:rPr>
          <w:rFonts w:ascii="Century Gothic" w:hAnsi="Century Gothic" w:cs="Arial"/>
          <w:color w:val="000000" w:themeColor="text1"/>
          <w:lang w:val="en-US" w:eastAsia="en-US"/>
        </w:rPr>
        <w:t xml:space="preserve"> is not resolved to their satisfaction they have 14 </w:t>
      </w:r>
      <w:r w:rsidR="00F23E06">
        <w:rPr>
          <w:rFonts w:ascii="Century Gothic" w:hAnsi="Century Gothic" w:cs="Arial"/>
          <w:color w:val="000000" w:themeColor="text1"/>
          <w:lang w:val="en-US" w:eastAsia="en-US"/>
        </w:rPr>
        <w:t xml:space="preserve">working </w:t>
      </w:r>
      <w:r w:rsidR="003A19E9" w:rsidRPr="00F23E06">
        <w:rPr>
          <w:rFonts w:ascii="Century Gothic" w:hAnsi="Century Gothic" w:cs="Arial"/>
          <w:color w:val="000000" w:themeColor="text1"/>
          <w:lang w:val="en-US" w:eastAsia="en-US"/>
        </w:rPr>
        <w:t>days from the initial complaint to indicate that they wish to proceed to the formal stage</w:t>
      </w:r>
      <w:r w:rsidRPr="00F23E06">
        <w:rPr>
          <w:rFonts w:ascii="Century Gothic" w:hAnsi="Century Gothic" w:cs="Arial"/>
          <w:color w:val="000000" w:themeColor="text1"/>
          <w:lang w:val="en-US" w:eastAsia="en-US"/>
        </w:rPr>
        <w:t>.</w:t>
      </w:r>
      <w:r w:rsidR="003A19E9" w:rsidRPr="00F23E06">
        <w:rPr>
          <w:rFonts w:ascii="Century Gothic" w:hAnsi="Century Gothic" w:cs="Arial"/>
          <w:color w:val="000000" w:themeColor="text1"/>
          <w:lang w:val="en-US" w:eastAsia="en-US"/>
        </w:rPr>
        <w:t xml:space="preserve"> </w:t>
      </w:r>
    </w:p>
    <w:p w14:paraId="718C5A72" w14:textId="77777777" w:rsidR="002A2405" w:rsidRPr="00F23E06" w:rsidRDefault="002A2405" w:rsidP="002A2405">
      <w:pPr>
        <w:jc w:val="both"/>
        <w:rPr>
          <w:rFonts w:ascii="Century Gothic" w:hAnsi="Century Gothic" w:cs="Arial"/>
          <w:b/>
          <w:color w:val="000000"/>
          <w:sz w:val="28"/>
          <w:szCs w:val="28"/>
          <w:lang w:val="en-US" w:eastAsia="en-US"/>
        </w:rPr>
      </w:pPr>
      <w:r w:rsidRPr="00F23E06">
        <w:rPr>
          <w:rFonts w:ascii="Century Gothic" w:hAnsi="Century Gothic" w:cs="Arial"/>
          <w:b/>
          <w:color w:val="000000"/>
          <w:sz w:val="28"/>
          <w:szCs w:val="28"/>
          <w:lang w:val="en-US" w:eastAsia="en-US"/>
        </w:rPr>
        <w:t>Formal Complaints</w:t>
      </w:r>
    </w:p>
    <w:p w14:paraId="5997CC1D" w14:textId="77777777" w:rsidR="002A2405" w:rsidRPr="00F23E06" w:rsidRDefault="002A2405" w:rsidP="002A2405">
      <w:pPr>
        <w:jc w:val="both"/>
        <w:rPr>
          <w:rFonts w:ascii="Century Gothic" w:hAnsi="Century Gothic" w:cs="Arial"/>
          <w:color w:val="000000"/>
          <w:lang w:val="en-US" w:eastAsia="en-US"/>
        </w:rPr>
      </w:pPr>
    </w:p>
    <w:p w14:paraId="6056FD00" w14:textId="621A4442" w:rsidR="002A2405" w:rsidRPr="00F23E06" w:rsidRDefault="002A2405" w:rsidP="002A2405">
      <w:pPr>
        <w:jc w:val="both"/>
        <w:rPr>
          <w:rFonts w:ascii="Century Gothic" w:hAnsi="Century Gothic" w:cs="Arial"/>
        </w:rPr>
      </w:pPr>
      <w:r w:rsidRPr="00F23E06">
        <w:rPr>
          <w:rFonts w:ascii="Century Gothic" w:hAnsi="Century Gothic" w:cs="Arial"/>
        </w:rPr>
        <w:t xml:space="preserve">Formal procedures will be invoked when initial attempts to resolve the issue are unsuccessful and the person raising the concern </w:t>
      </w:r>
      <w:r w:rsidR="005B4D01" w:rsidRPr="00F23E06">
        <w:rPr>
          <w:rFonts w:ascii="Century Gothic" w:hAnsi="Century Gothic" w:cs="Arial"/>
        </w:rPr>
        <w:t>indicates that they remain dissatisfied and wish</w:t>
      </w:r>
      <w:r w:rsidRPr="00F23E06">
        <w:rPr>
          <w:rFonts w:ascii="Century Gothic" w:hAnsi="Century Gothic" w:cs="Arial"/>
        </w:rPr>
        <w:t xml:space="preserve"> to take the matter further.  All details of a complaint will be kept confidential except in so far as they need to be shared with people who might contribute to their resolution.  The complaint will be dealt with in line with the school’s complaints procedure.</w:t>
      </w:r>
    </w:p>
    <w:p w14:paraId="110FFD37" w14:textId="77777777" w:rsidR="002A2405" w:rsidRPr="00F23E06" w:rsidRDefault="002A2405" w:rsidP="002A2405">
      <w:pPr>
        <w:jc w:val="both"/>
        <w:rPr>
          <w:rFonts w:ascii="Century Gothic" w:hAnsi="Century Gothic" w:cs="Arial"/>
        </w:rPr>
      </w:pPr>
    </w:p>
    <w:p w14:paraId="3A4F58D3" w14:textId="0118CD28" w:rsidR="002A2405" w:rsidRPr="00F23E06" w:rsidRDefault="002A2405" w:rsidP="002A2405">
      <w:pPr>
        <w:jc w:val="both"/>
        <w:rPr>
          <w:rFonts w:ascii="Century Gothic" w:hAnsi="Century Gothic" w:cs="Arial"/>
        </w:rPr>
      </w:pPr>
      <w:r w:rsidRPr="00F23E06">
        <w:rPr>
          <w:rFonts w:ascii="Century Gothic" w:hAnsi="Century Gothic" w:cs="Arial"/>
        </w:rPr>
        <w:t xml:space="preserve">In most cases it will be </w:t>
      </w:r>
      <w:r w:rsidR="00F927E5" w:rsidRPr="00F23E06">
        <w:rPr>
          <w:rFonts w:ascii="Century Gothic" w:hAnsi="Century Gothic" w:cs="Arial"/>
        </w:rPr>
        <w:t xml:space="preserve">the complainant’s choice </w:t>
      </w:r>
      <w:r w:rsidRPr="00F23E06">
        <w:rPr>
          <w:rFonts w:ascii="Century Gothic" w:hAnsi="Century Gothic" w:cs="Arial"/>
        </w:rPr>
        <w:t>as to whether to moun</w:t>
      </w:r>
      <w:r w:rsidR="00FA27EC" w:rsidRPr="00F23E06">
        <w:rPr>
          <w:rFonts w:ascii="Century Gothic" w:hAnsi="Century Gothic" w:cs="Arial"/>
        </w:rPr>
        <w:t>t a formal complaint, but the s</w:t>
      </w:r>
      <w:r w:rsidRPr="00F23E06">
        <w:rPr>
          <w:rFonts w:ascii="Century Gothic" w:hAnsi="Century Gothic" w:cs="Arial"/>
        </w:rPr>
        <w:t xml:space="preserve">chool reserves the right to utilise the formal </w:t>
      </w:r>
      <w:r w:rsidR="00FA27EC" w:rsidRPr="00F23E06">
        <w:rPr>
          <w:rFonts w:ascii="Century Gothic" w:hAnsi="Century Gothic" w:cs="Arial"/>
        </w:rPr>
        <w:t>complaint procedures where the s</w:t>
      </w:r>
      <w:r w:rsidRPr="00F23E06">
        <w:rPr>
          <w:rFonts w:ascii="Century Gothic" w:hAnsi="Century Gothic" w:cs="Arial"/>
        </w:rPr>
        <w:t>chool feels that ‘informal’ methods of resolving concerns have been exhausted but a complainant clearly remains dissatisfied.</w:t>
      </w:r>
    </w:p>
    <w:p w14:paraId="6B699379" w14:textId="77777777" w:rsidR="002A2405" w:rsidRPr="00F23E06" w:rsidRDefault="002A2405" w:rsidP="002A2405">
      <w:pPr>
        <w:jc w:val="both"/>
        <w:rPr>
          <w:rFonts w:ascii="Century Gothic" w:hAnsi="Century Gothic" w:cs="Arial"/>
          <w:color w:val="000000"/>
          <w:lang w:val="en-US" w:eastAsia="en-US"/>
        </w:rPr>
      </w:pPr>
    </w:p>
    <w:p w14:paraId="11C3CA6B" w14:textId="77777777" w:rsidR="002A2405" w:rsidRPr="00F23E06" w:rsidRDefault="002A2405" w:rsidP="002A2405">
      <w:pPr>
        <w:jc w:val="both"/>
        <w:rPr>
          <w:rFonts w:ascii="Century Gothic" w:hAnsi="Century Gothic" w:cs="Arial"/>
        </w:rPr>
      </w:pPr>
      <w:r w:rsidRPr="00F23E06">
        <w:rPr>
          <w:rFonts w:ascii="Century Gothic" w:hAnsi="Century Gothic" w:cs="Arial"/>
        </w:rPr>
        <w:t xml:space="preserve">It should be noted that some outcomes of a complaint may lead to action being initiated under other formal procedures, such as safeguarding or disciplinary matters.  Where this is the </w:t>
      </w:r>
      <w:bookmarkStart w:id="1" w:name="_Int_JX9FlmGS"/>
      <w:r w:rsidRPr="00F23E06">
        <w:rPr>
          <w:rFonts w:ascii="Century Gothic" w:hAnsi="Century Gothic" w:cs="Arial"/>
        </w:rPr>
        <w:t>case</w:t>
      </w:r>
      <w:bookmarkEnd w:id="1"/>
      <w:r w:rsidRPr="00F23E06">
        <w:rPr>
          <w:rFonts w:ascii="Century Gothic" w:hAnsi="Century Gothic" w:cs="Arial"/>
        </w:rPr>
        <w:t xml:space="preserve"> you will be advised and informed of the procedures that are to be followed.  It should be noted, however, that the school will not necessarily be able to provide you with the details of the outcome of those procedures for data protection reasons or otherwise, depending on the circumstances.</w:t>
      </w:r>
    </w:p>
    <w:p w14:paraId="3FE9F23F" w14:textId="77777777" w:rsidR="002A2405" w:rsidRPr="00F23E06" w:rsidRDefault="002A2405" w:rsidP="002A2405">
      <w:pPr>
        <w:jc w:val="both"/>
        <w:rPr>
          <w:rFonts w:ascii="Century Gothic" w:hAnsi="Century Gothic" w:cs="Arial"/>
        </w:rPr>
      </w:pPr>
    </w:p>
    <w:p w14:paraId="4273C520" w14:textId="0B4B816E" w:rsidR="002A2405" w:rsidRPr="00F23E06" w:rsidRDefault="3FFDEDAA" w:rsidP="3FFDEDAA">
      <w:pPr>
        <w:jc w:val="both"/>
        <w:rPr>
          <w:rFonts w:ascii="Century Gothic" w:hAnsi="Century Gothic" w:cs="Arial"/>
        </w:rPr>
      </w:pPr>
      <w:r w:rsidRPr="00F23E06">
        <w:rPr>
          <w:rFonts w:ascii="Century Gothic" w:hAnsi="Century Gothic" w:cs="Arial"/>
        </w:rPr>
        <w:lastRenderedPageBreak/>
        <w:t xml:space="preserve">If a formal complaint is made to the </w:t>
      </w:r>
      <w:bookmarkStart w:id="2" w:name="_Int_jUSPSkHe"/>
      <w:r w:rsidRPr="00F23E06">
        <w:rPr>
          <w:rFonts w:ascii="Century Gothic" w:hAnsi="Century Gothic" w:cs="Arial"/>
        </w:rPr>
        <w:t>school</w:t>
      </w:r>
      <w:bookmarkEnd w:id="2"/>
      <w:r w:rsidR="00DB1C47">
        <w:rPr>
          <w:rFonts w:ascii="Century Gothic" w:hAnsi="Century Gothic" w:cs="Arial"/>
        </w:rPr>
        <w:t>,</w:t>
      </w:r>
      <w:r w:rsidRPr="00F23E06">
        <w:rPr>
          <w:rFonts w:ascii="Century Gothic" w:hAnsi="Century Gothic" w:cs="Arial"/>
        </w:rPr>
        <w:t xml:space="preserve"> you will be provided with a copy of this complaints policy.  It is not a requirement that a formal complaint is made in writing, but the school will need to be clear what the complaint is about and may therefore request clarification from you before investigating the complaint.</w:t>
      </w:r>
    </w:p>
    <w:p w14:paraId="1F72F646" w14:textId="77777777" w:rsidR="002A2405" w:rsidRPr="00F23E06" w:rsidRDefault="002A2405" w:rsidP="002A2405">
      <w:pPr>
        <w:jc w:val="both"/>
        <w:rPr>
          <w:rFonts w:ascii="Century Gothic" w:hAnsi="Century Gothic" w:cs="Arial"/>
        </w:rPr>
      </w:pPr>
    </w:p>
    <w:p w14:paraId="08CE6F91" w14:textId="77777777" w:rsidR="00C53F24" w:rsidRPr="00F23E06" w:rsidRDefault="00C53F24" w:rsidP="002A2405">
      <w:pPr>
        <w:jc w:val="both"/>
        <w:rPr>
          <w:rFonts w:ascii="Century Gothic" w:hAnsi="Century Gothic" w:cs="Arial"/>
        </w:rPr>
      </w:pPr>
    </w:p>
    <w:p w14:paraId="3DF5BF91" w14:textId="77777777" w:rsidR="002A2405" w:rsidRPr="00F23E06" w:rsidRDefault="00FA27EC" w:rsidP="002A2405">
      <w:pPr>
        <w:jc w:val="both"/>
        <w:rPr>
          <w:rFonts w:ascii="Century Gothic" w:hAnsi="Century Gothic" w:cs="Arial"/>
        </w:rPr>
      </w:pPr>
      <w:r w:rsidRPr="00F23E06">
        <w:rPr>
          <w:rFonts w:ascii="Century Gothic" w:hAnsi="Century Gothic" w:cs="Arial"/>
        </w:rPr>
        <w:t>Please be aware that the s</w:t>
      </w:r>
      <w:r w:rsidR="002A2405" w:rsidRPr="00F23E06">
        <w:rPr>
          <w:rFonts w:ascii="Century Gothic" w:hAnsi="Century Gothic" w:cs="Arial"/>
        </w:rPr>
        <w:t>chool reserves the right not to review a complaint made by a complainant that has not been brought to the attention of the school within 8 weeks of the alleged inc</w:t>
      </w:r>
      <w:r w:rsidRPr="00F23E06">
        <w:rPr>
          <w:rFonts w:ascii="Century Gothic" w:hAnsi="Century Gothic" w:cs="Arial"/>
        </w:rPr>
        <w:t>ident occurring.  However, the s</w:t>
      </w:r>
      <w:r w:rsidR="002A2405" w:rsidRPr="00F23E06">
        <w:rPr>
          <w:rFonts w:ascii="Century Gothic" w:hAnsi="Century Gothic" w:cs="Arial"/>
        </w:rPr>
        <w:t>chool will consider any complaint outside of that timescale in certain circumstances.</w:t>
      </w:r>
    </w:p>
    <w:p w14:paraId="61CDCEAD" w14:textId="77777777" w:rsidR="002A2405" w:rsidRPr="00F23E06" w:rsidRDefault="002A2405" w:rsidP="002A2405">
      <w:pPr>
        <w:jc w:val="both"/>
        <w:rPr>
          <w:rFonts w:ascii="Century Gothic" w:hAnsi="Century Gothic" w:cs="Arial"/>
        </w:rPr>
      </w:pPr>
    </w:p>
    <w:p w14:paraId="6BB9E253" w14:textId="77777777" w:rsidR="002A2405" w:rsidRPr="00F23E06" w:rsidRDefault="002A2405" w:rsidP="002A2405">
      <w:pPr>
        <w:jc w:val="both"/>
        <w:rPr>
          <w:rFonts w:ascii="Century Gothic" w:hAnsi="Century Gothic" w:cs="Arial"/>
        </w:rPr>
      </w:pPr>
    </w:p>
    <w:p w14:paraId="6E7BEAA2" w14:textId="77777777" w:rsidR="002A2405" w:rsidRPr="00F23E06" w:rsidRDefault="002A2405" w:rsidP="002A2405">
      <w:pPr>
        <w:jc w:val="both"/>
        <w:rPr>
          <w:rFonts w:ascii="Century Gothic" w:hAnsi="Century Gothic" w:cs="Arial"/>
          <w:color w:val="000000"/>
          <w:lang w:val="en-US" w:eastAsia="en-US"/>
        </w:rPr>
      </w:pPr>
      <w:r w:rsidRPr="00F23E06">
        <w:rPr>
          <w:rFonts w:ascii="Century Gothic" w:hAnsi="Century Gothic" w:cs="Arial"/>
          <w:color w:val="000000"/>
          <w:lang w:val="en-US" w:eastAsia="en-US"/>
        </w:rPr>
        <w:t> </w:t>
      </w:r>
    </w:p>
    <w:p w14:paraId="2751EBD6" w14:textId="24BF5EEF" w:rsidR="002A2405" w:rsidRPr="00F23E06" w:rsidRDefault="002A2405" w:rsidP="73E7932E">
      <w:pPr>
        <w:jc w:val="both"/>
        <w:rPr>
          <w:rFonts w:ascii="Century Gothic" w:hAnsi="Century Gothic" w:cs="Arial"/>
          <w:b/>
          <w:bCs/>
          <w:color w:val="000000"/>
          <w:sz w:val="28"/>
          <w:szCs w:val="28"/>
          <w:lang w:val="en-US" w:eastAsia="en-US"/>
        </w:rPr>
      </w:pPr>
      <w:r w:rsidRPr="00F23E06">
        <w:rPr>
          <w:rFonts w:ascii="Century Gothic" w:hAnsi="Century Gothic" w:cs="Arial"/>
          <w:b/>
          <w:bCs/>
          <w:color w:val="000000" w:themeColor="text1"/>
          <w:sz w:val="28"/>
          <w:szCs w:val="28"/>
          <w:lang w:val="en-US" w:eastAsia="en-US"/>
        </w:rPr>
        <w:t>Stage 2 (</w:t>
      </w:r>
      <w:r w:rsidR="00DA7799" w:rsidRPr="00F23E06">
        <w:rPr>
          <w:rFonts w:ascii="Century Gothic" w:hAnsi="Century Gothic" w:cs="Arial"/>
          <w:b/>
          <w:bCs/>
          <w:color w:val="000000" w:themeColor="text1"/>
          <w:sz w:val="28"/>
          <w:szCs w:val="28"/>
          <w:lang w:val="en-US" w:eastAsia="en-US"/>
        </w:rPr>
        <w:t>Head teacher</w:t>
      </w:r>
      <w:r w:rsidRPr="00F23E06">
        <w:rPr>
          <w:rFonts w:ascii="Century Gothic" w:hAnsi="Century Gothic" w:cs="Arial"/>
          <w:b/>
          <w:bCs/>
          <w:color w:val="000000" w:themeColor="text1"/>
          <w:sz w:val="28"/>
          <w:szCs w:val="28"/>
          <w:lang w:val="en-US" w:eastAsia="en-US"/>
        </w:rPr>
        <w:t>)</w:t>
      </w:r>
    </w:p>
    <w:p w14:paraId="23DE523C" w14:textId="77777777" w:rsidR="002A2405" w:rsidRPr="00F23E06" w:rsidRDefault="002A2405" w:rsidP="002A2405">
      <w:pPr>
        <w:jc w:val="both"/>
        <w:rPr>
          <w:rFonts w:ascii="Century Gothic" w:hAnsi="Century Gothic" w:cs="Arial"/>
          <w:b/>
          <w:i/>
        </w:rPr>
      </w:pPr>
    </w:p>
    <w:p w14:paraId="1E1894D2" w14:textId="77777777" w:rsidR="002A2405" w:rsidRPr="00F23E06" w:rsidRDefault="002A2405" w:rsidP="002A2405">
      <w:pPr>
        <w:jc w:val="both"/>
        <w:rPr>
          <w:rFonts w:ascii="Century Gothic" w:hAnsi="Century Gothic" w:cs="Arial"/>
        </w:rPr>
      </w:pPr>
      <w:r w:rsidRPr="00F23E06">
        <w:rPr>
          <w:rFonts w:ascii="Century Gothic" w:hAnsi="Century Gothic" w:cs="Arial"/>
        </w:rPr>
        <w:t xml:space="preserve">It may be that the </w:t>
      </w:r>
      <w:r w:rsidR="00DA7799" w:rsidRPr="00F23E06">
        <w:rPr>
          <w:rFonts w:ascii="Century Gothic" w:hAnsi="Century Gothic" w:cs="Arial"/>
        </w:rPr>
        <w:t>head teacher</w:t>
      </w:r>
      <w:r w:rsidRPr="00F23E06">
        <w:rPr>
          <w:rFonts w:ascii="Century Gothic" w:hAnsi="Century Gothic" w:cs="Arial"/>
        </w:rPr>
        <w:t xml:space="preserve"> has not been aware of the concern raised prior to </w:t>
      </w:r>
      <w:r w:rsidR="00FB7541" w:rsidRPr="00F23E06">
        <w:rPr>
          <w:rFonts w:ascii="Century Gothic" w:hAnsi="Century Gothic" w:cs="Arial"/>
        </w:rPr>
        <w:t xml:space="preserve">this point.  At this stage </w:t>
      </w:r>
      <w:r w:rsidR="00DA7799" w:rsidRPr="00F23E06">
        <w:rPr>
          <w:rFonts w:ascii="Century Gothic" w:hAnsi="Century Gothic" w:cs="Arial"/>
        </w:rPr>
        <w:t>he/</w:t>
      </w:r>
      <w:r w:rsidR="00DE1F55" w:rsidRPr="00F23E06">
        <w:rPr>
          <w:rFonts w:ascii="Century Gothic" w:hAnsi="Century Gothic" w:cs="Arial"/>
        </w:rPr>
        <w:t>she</w:t>
      </w:r>
      <w:r w:rsidRPr="00F23E06">
        <w:rPr>
          <w:rFonts w:ascii="Century Gothic" w:hAnsi="Century Gothic" w:cs="Arial"/>
        </w:rPr>
        <w:t xml:space="preserve"> will seek to investigate your concerns, as well as attempting to resolve the matter to the satisfaction of all concerned. This may involve having a discussion/meeting with you.  </w:t>
      </w:r>
    </w:p>
    <w:p w14:paraId="52E56223" w14:textId="77777777" w:rsidR="002A2405" w:rsidRPr="00F23E06" w:rsidRDefault="002A2405" w:rsidP="002A2405">
      <w:pPr>
        <w:jc w:val="both"/>
        <w:rPr>
          <w:rFonts w:ascii="Century Gothic" w:hAnsi="Century Gothic" w:cs="Arial"/>
        </w:rPr>
      </w:pPr>
    </w:p>
    <w:p w14:paraId="6D14E89C" w14:textId="4B98DD2F" w:rsidR="002A2405" w:rsidRPr="00F23E06" w:rsidRDefault="3FFDEDAA" w:rsidP="3FFDEDAA">
      <w:pPr>
        <w:jc w:val="both"/>
        <w:rPr>
          <w:rFonts w:ascii="Century Gothic" w:hAnsi="Century Gothic" w:cs="Arial"/>
        </w:rPr>
      </w:pPr>
      <w:r w:rsidRPr="00F23E06">
        <w:rPr>
          <w:rFonts w:ascii="Century Gothic" w:hAnsi="Century Gothic" w:cs="Arial"/>
        </w:rPr>
        <w:t>If the complaint is about the head teacher, it will be considered by the Head of the Management Board</w:t>
      </w:r>
      <w:r w:rsidR="00DB1C47">
        <w:rPr>
          <w:rFonts w:ascii="Century Gothic" w:hAnsi="Century Gothic" w:cs="Arial"/>
        </w:rPr>
        <w:t xml:space="preserve"> (</w:t>
      </w:r>
      <w:proofErr w:type="spellStart"/>
      <w:r w:rsidR="00DB1C47">
        <w:rPr>
          <w:rFonts w:ascii="Century Gothic" w:hAnsi="Century Gothic" w:cs="Arial"/>
        </w:rPr>
        <w:t>HoMB</w:t>
      </w:r>
      <w:proofErr w:type="spellEnd"/>
      <w:r w:rsidR="00DB1C47">
        <w:rPr>
          <w:rFonts w:ascii="Century Gothic" w:hAnsi="Century Gothic" w:cs="Arial"/>
        </w:rPr>
        <w:t>)</w:t>
      </w:r>
      <w:r w:rsidRPr="00F23E06">
        <w:rPr>
          <w:rFonts w:ascii="Century Gothic" w:hAnsi="Century Gothic" w:cs="Arial"/>
        </w:rPr>
        <w:t xml:space="preserve">.  The </w:t>
      </w:r>
      <w:proofErr w:type="spellStart"/>
      <w:r w:rsidRPr="00F23E06">
        <w:rPr>
          <w:rFonts w:ascii="Century Gothic" w:hAnsi="Century Gothic" w:cs="Arial"/>
        </w:rPr>
        <w:t>HoMB</w:t>
      </w:r>
      <w:proofErr w:type="spellEnd"/>
      <w:r w:rsidRPr="00F23E06">
        <w:rPr>
          <w:rFonts w:ascii="Century Gothic" w:hAnsi="Century Gothic" w:cs="Arial"/>
        </w:rPr>
        <w:t xml:space="preserve"> will seek to resolve the matter through discussion with the head teacher and you.  In doing so and, if considered appropriate, the </w:t>
      </w:r>
      <w:proofErr w:type="spellStart"/>
      <w:r w:rsidRPr="00F23E06">
        <w:rPr>
          <w:rFonts w:ascii="Century Gothic" w:hAnsi="Century Gothic" w:cs="Arial"/>
        </w:rPr>
        <w:t>HoMB</w:t>
      </w:r>
      <w:proofErr w:type="spellEnd"/>
      <w:r w:rsidRPr="00F23E06">
        <w:rPr>
          <w:rFonts w:ascii="Century Gothic" w:hAnsi="Century Gothic" w:cs="Arial"/>
        </w:rPr>
        <w:t xml:space="preserve"> may wish to meet with you in person. </w:t>
      </w:r>
    </w:p>
    <w:p w14:paraId="07547A01" w14:textId="77777777" w:rsidR="002A2405" w:rsidRPr="00F23E06" w:rsidRDefault="002A2405" w:rsidP="002A2405">
      <w:pPr>
        <w:jc w:val="both"/>
        <w:rPr>
          <w:rFonts w:ascii="Century Gothic" w:hAnsi="Century Gothic" w:cs="Arial"/>
        </w:rPr>
      </w:pPr>
    </w:p>
    <w:p w14:paraId="49C8FE57" w14:textId="7D43D0D4" w:rsidR="002A2405" w:rsidRPr="00F23E06" w:rsidRDefault="002A2405" w:rsidP="002A2405">
      <w:pPr>
        <w:jc w:val="both"/>
        <w:rPr>
          <w:rFonts w:ascii="Century Gothic" w:hAnsi="Century Gothic" w:cs="Arial"/>
        </w:rPr>
      </w:pPr>
      <w:r w:rsidRPr="00F23E06">
        <w:rPr>
          <w:rFonts w:ascii="Century Gothic" w:hAnsi="Century Gothic" w:cs="Arial"/>
        </w:rPr>
        <w:t>The school will endeavour to respond, in writin</w:t>
      </w:r>
      <w:r w:rsidR="00FB7541" w:rsidRPr="00F23E06">
        <w:rPr>
          <w:rFonts w:ascii="Century Gothic" w:hAnsi="Century Gothic" w:cs="Arial"/>
        </w:rPr>
        <w:t>g to a Stage 2 complaint</w:t>
      </w:r>
      <w:r w:rsidR="00007D9E" w:rsidRPr="00F23E06">
        <w:rPr>
          <w:rFonts w:ascii="Century Gothic" w:hAnsi="Century Gothic" w:cs="Arial"/>
        </w:rPr>
        <w:t xml:space="preserve"> after receiving the complaint within </w:t>
      </w:r>
      <w:r w:rsidR="00686226" w:rsidRPr="00F23E06">
        <w:rPr>
          <w:rFonts w:ascii="Century Gothic" w:hAnsi="Century Gothic" w:cs="Arial"/>
        </w:rPr>
        <w:t xml:space="preserve">14 </w:t>
      </w:r>
      <w:r w:rsidR="00F23E06">
        <w:rPr>
          <w:rFonts w:ascii="Century Gothic" w:hAnsi="Century Gothic" w:cs="Arial"/>
        </w:rPr>
        <w:t xml:space="preserve">working </w:t>
      </w:r>
      <w:r w:rsidR="00686226" w:rsidRPr="00F23E06">
        <w:rPr>
          <w:rFonts w:ascii="Century Gothic" w:hAnsi="Century Gothic" w:cs="Arial"/>
        </w:rPr>
        <w:t>days</w:t>
      </w:r>
      <w:r w:rsidR="00007D9E" w:rsidRPr="00F23E06">
        <w:rPr>
          <w:rFonts w:ascii="Century Gothic" w:hAnsi="Century Gothic" w:cs="Arial"/>
        </w:rPr>
        <w:t>.</w:t>
      </w:r>
    </w:p>
    <w:p w14:paraId="5043CB0F" w14:textId="77777777" w:rsidR="002A2405" w:rsidRPr="00F23E06" w:rsidRDefault="002A2405" w:rsidP="002A2405">
      <w:pPr>
        <w:jc w:val="both"/>
        <w:rPr>
          <w:rFonts w:ascii="Century Gothic" w:hAnsi="Century Gothic" w:cs="Arial"/>
          <w:b/>
          <w:color w:val="000000"/>
          <w:highlight w:val="yellow"/>
          <w:lang w:val="en-US" w:eastAsia="en-US"/>
        </w:rPr>
      </w:pPr>
    </w:p>
    <w:p w14:paraId="17F3E42C" w14:textId="11707BCF" w:rsidR="002A2405" w:rsidRPr="00F23E06" w:rsidRDefault="002A2405" w:rsidP="002A2405">
      <w:pPr>
        <w:jc w:val="both"/>
        <w:rPr>
          <w:rFonts w:ascii="Century Gothic" w:hAnsi="Century Gothic" w:cs="Arial"/>
        </w:rPr>
      </w:pPr>
      <w:r w:rsidRPr="00F23E06">
        <w:rPr>
          <w:rFonts w:ascii="Century Gothic" w:hAnsi="Century Gothic" w:cs="Arial"/>
        </w:rPr>
        <w:t>Where conc</w:t>
      </w:r>
      <w:r w:rsidR="00FB7541" w:rsidRPr="00F23E06">
        <w:rPr>
          <w:rFonts w:ascii="Century Gothic" w:hAnsi="Century Gothic" w:cs="Arial"/>
        </w:rPr>
        <w:t xml:space="preserve">erns cannot be resolved by the </w:t>
      </w:r>
      <w:r w:rsidR="00DA7799" w:rsidRPr="00F23E06">
        <w:rPr>
          <w:rFonts w:ascii="Century Gothic" w:hAnsi="Century Gothic" w:cs="Arial"/>
        </w:rPr>
        <w:t xml:space="preserve">head teacher </w:t>
      </w:r>
      <w:r w:rsidR="008C18CE" w:rsidRPr="00F23E06">
        <w:rPr>
          <w:rFonts w:ascii="Century Gothic" w:hAnsi="Century Gothic" w:cs="Arial"/>
        </w:rPr>
        <w:t xml:space="preserve">(or the </w:t>
      </w:r>
      <w:proofErr w:type="spellStart"/>
      <w:r w:rsidR="008C18CE" w:rsidRPr="00F23E06">
        <w:rPr>
          <w:rFonts w:ascii="Century Gothic" w:hAnsi="Century Gothic" w:cs="Arial"/>
        </w:rPr>
        <w:t>HoMB</w:t>
      </w:r>
      <w:proofErr w:type="spellEnd"/>
      <w:r w:rsidRPr="00F23E06">
        <w:rPr>
          <w:rFonts w:ascii="Century Gothic" w:hAnsi="Century Gothic" w:cs="Arial"/>
        </w:rPr>
        <w:t xml:space="preserve"> if applicable) then you will be advised that details of your continuing concerns will be accepted either in writing or verbally and then referred to the </w:t>
      </w:r>
      <w:r w:rsidR="008C18CE" w:rsidRPr="00F23E06">
        <w:rPr>
          <w:rFonts w:ascii="Century Gothic" w:hAnsi="Century Gothic" w:cs="Arial"/>
        </w:rPr>
        <w:t>Management Board’s</w:t>
      </w:r>
      <w:r w:rsidRPr="00F23E06">
        <w:rPr>
          <w:rFonts w:ascii="Century Gothic" w:hAnsi="Century Gothic" w:cs="Arial"/>
        </w:rPr>
        <w:t xml:space="preserve"> Complaints Committee (</w:t>
      </w:r>
      <w:r w:rsidRPr="00F23E06">
        <w:rPr>
          <w:rFonts w:ascii="Century Gothic" w:hAnsi="Century Gothic" w:cs="Arial"/>
          <w:b/>
        </w:rPr>
        <w:t>Stage 3</w:t>
      </w:r>
      <w:r w:rsidRPr="00F23E06">
        <w:rPr>
          <w:rFonts w:ascii="Century Gothic" w:hAnsi="Century Gothic" w:cs="Arial"/>
        </w:rPr>
        <w:t xml:space="preserve">).  </w:t>
      </w:r>
      <w:r w:rsidR="003A19E9" w:rsidRPr="00F23E06">
        <w:rPr>
          <w:rFonts w:ascii="Century Gothic" w:hAnsi="Century Gothic" w:cs="Arial"/>
        </w:rPr>
        <w:t>Details of these concerns must be received by the Management Board within 14 days of you being notified of the school’s stage 2 response.</w:t>
      </w:r>
    </w:p>
    <w:p w14:paraId="07459315" w14:textId="77777777" w:rsidR="00FB7541" w:rsidRPr="00F23E06" w:rsidRDefault="00FB7541" w:rsidP="002A2405">
      <w:pPr>
        <w:jc w:val="both"/>
        <w:rPr>
          <w:rFonts w:ascii="Century Gothic" w:hAnsi="Century Gothic" w:cs="Arial"/>
          <w:i/>
        </w:rPr>
      </w:pPr>
    </w:p>
    <w:p w14:paraId="6537F28F" w14:textId="77777777" w:rsidR="002A2405" w:rsidRPr="00F23E06" w:rsidRDefault="002A2405" w:rsidP="002A2405">
      <w:pPr>
        <w:jc w:val="both"/>
        <w:rPr>
          <w:rFonts w:ascii="Century Gothic" w:hAnsi="Century Gothic" w:cs="Arial"/>
        </w:rPr>
      </w:pPr>
    </w:p>
    <w:p w14:paraId="09EDEEE3" w14:textId="77777777" w:rsidR="002A2405" w:rsidRPr="00F23E06" w:rsidRDefault="002A2405" w:rsidP="002A2405">
      <w:pPr>
        <w:jc w:val="both"/>
        <w:rPr>
          <w:rFonts w:ascii="Century Gothic" w:hAnsi="Century Gothic" w:cs="Arial"/>
          <w:sz w:val="28"/>
          <w:szCs w:val="28"/>
        </w:rPr>
      </w:pPr>
      <w:r w:rsidRPr="00F23E06">
        <w:rPr>
          <w:rFonts w:ascii="Century Gothic" w:hAnsi="Century Gothic" w:cs="Arial"/>
          <w:b/>
          <w:sz w:val="28"/>
          <w:szCs w:val="28"/>
        </w:rPr>
        <w:t>Stage 3 (</w:t>
      </w:r>
      <w:r w:rsidR="008C18CE" w:rsidRPr="00F23E06">
        <w:rPr>
          <w:rFonts w:ascii="Century Gothic" w:hAnsi="Century Gothic" w:cs="Arial"/>
          <w:b/>
          <w:sz w:val="28"/>
          <w:szCs w:val="28"/>
        </w:rPr>
        <w:t>Management Board)</w:t>
      </w:r>
      <w:r w:rsidRPr="00F23E06">
        <w:rPr>
          <w:rFonts w:ascii="Century Gothic" w:hAnsi="Century Gothic" w:cs="Arial"/>
          <w:b/>
          <w:sz w:val="28"/>
          <w:szCs w:val="28"/>
        </w:rPr>
        <w:t xml:space="preserve"> </w:t>
      </w:r>
      <w:r w:rsidRPr="00F23E06">
        <w:rPr>
          <w:rFonts w:ascii="Century Gothic" w:hAnsi="Century Gothic" w:cs="Arial"/>
          <w:sz w:val="28"/>
          <w:szCs w:val="28"/>
        </w:rPr>
        <w:t xml:space="preserve">   </w:t>
      </w:r>
    </w:p>
    <w:p w14:paraId="54F9AE05" w14:textId="77777777" w:rsidR="002A2405" w:rsidRPr="00F23E06" w:rsidRDefault="002A2405" w:rsidP="002A2405">
      <w:pPr>
        <w:jc w:val="both"/>
        <w:rPr>
          <w:rFonts w:ascii="Century Gothic" w:hAnsi="Century Gothic" w:cs="Arial"/>
        </w:rPr>
      </w:pPr>
      <w:r w:rsidRPr="00F23E06">
        <w:rPr>
          <w:rFonts w:ascii="Century Gothic" w:hAnsi="Century Gothic" w:cs="Arial"/>
        </w:rPr>
        <w:t xml:space="preserve">   </w:t>
      </w:r>
    </w:p>
    <w:p w14:paraId="0CF25084" w14:textId="7DB15B3E" w:rsidR="00FB7541" w:rsidRPr="00F23E06" w:rsidRDefault="002A2405" w:rsidP="002A2405">
      <w:pPr>
        <w:jc w:val="both"/>
        <w:rPr>
          <w:rFonts w:ascii="Century Gothic" w:hAnsi="Century Gothic" w:cs="Arial"/>
        </w:rPr>
      </w:pPr>
      <w:r w:rsidRPr="00F23E06">
        <w:rPr>
          <w:rFonts w:ascii="Century Gothic" w:hAnsi="Century Gothic" w:cs="Arial"/>
        </w:rPr>
        <w:t>If a com</w:t>
      </w:r>
      <w:r w:rsidR="008C18CE" w:rsidRPr="00F23E06">
        <w:rPr>
          <w:rFonts w:ascii="Century Gothic" w:hAnsi="Century Gothic" w:cs="Arial"/>
        </w:rPr>
        <w:t xml:space="preserve">plaint has been referred to a Management </w:t>
      </w:r>
      <w:bookmarkStart w:id="3" w:name="_Int_mWCHWo62"/>
      <w:r w:rsidR="008C18CE" w:rsidRPr="00F23E06">
        <w:rPr>
          <w:rFonts w:ascii="Century Gothic" w:hAnsi="Century Gothic" w:cs="Arial"/>
        </w:rPr>
        <w:t>Board</w:t>
      </w:r>
      <w:bookmarkEnd w:id="3"/>
      <w:r w:rsidRPr="00F23E06">
        <w:rPr>
          <w:rFonts w:ascii="Century Gothic" w:hAnsi="Century Gothic" w:cs="Arial"/>
        </w:rPr>
        <w:t xml:space="preserve"> then the</w:t>
      </w:r>
      <w:r w:rsidR="00FB7541" w:rsidRPr="00F23E06">
        <w:rPr>
          <w:rFonts w:ascii="Century Gothic" w:hAnsi="Century Gothic" w:cs="Arial"/>
        </w:rPr>
        <w:t>y</w:t>
      </w:r>
      <w:r w:rsidRPr="00F23E06">
        <w:rPr>
          <w:rFonts w:ascii="Century Gothic" w:hAnsi="Century Gothic" w:cs="Arial"/>
        </w:rPr>
        <w:t xml:space="preserve"> will arrange to meet to consider the complaint</w:t>
      </w:r>
      <w:r w:rsidR="005B4D01" w:rsidRPr="00F23E06">
        <w:rPr>
          <w:rFonts w:ascii="Century Gothic" w:hAnsi="Century Gothic" w:cs="Arial"/>
        </w:rPr>
        <w:t>, within 28</w:t>
      </w:r>
      <w:r w:rsidR="00686226" w:rsidRPr="00F23E06">
        <w:rPr>
          <w:rFonts w:ascii="Century Gothic" w:hAnsi="Century Gothic" w:cs="Arial"/>
        </w:rPr>
        <w:t xml:space="preserve"> </w:t>
      </w:r>
      <w:r w:rsidR="00F23E06">
        <w:rPr>
          <w:rFonts w:ascii="Century Gothic" w:hAnsi="Century Gothic" w:cs="Arial"/>
        </w:rPr>
        <w:t xml:space="preserve">working </w:t>
      </w:r>
      <w:r w:rsidR="00686226" w:rsidRPr="00F23E06">
        <w:rPr>
          <w:rFonts w:ascii="Century Gothic" w:hAnsi="Century Gothic" w:cs="Arial"/>
        </w:rPr>
        <w:t>days of receipt.</w:t>
      </w:r>
      <w:r w:rsidRPr="00F23E06">
        <w:rPr>
          <w:rFonts w:ascii="Century Gothic" w:hAnsi="Century Gothic" w:cs="Arial"/>
        </w:rPr>
        <w:t xml:space="preserve"> </w:t>
      </w:r>
    </w:p>
    <w:p w14:paraId="6DFB9E20" w14:textId="77777777" w:rsidR="00FB7541" w:rsidRPr="00F23E06" w:rsidRDefault="00FB7541" w:rsidP="002A2405">
      <w:pPr>
        <w:jc w:val="both"/>
        <w:rPr>
          <w:rFonts w:ascii="Century Gothic" w:hAnsi="Century Gothic" w:cs="Arial"/>
        </w:rPr>
      </w:pPr>
    </w:p>
    <w:p w14:paraId="70DF9E56" w14:textId="77777777" w:rsidR="002A2405" w:rsidRPr="00F23E06" w:rsidRDefault="002A2405" w:rsidP="002A2405">
      <w:pPr>
        <w:jc w:val="both"/>
        <w:rPr>
          <w:rFonts w:ascii="Century Gothic" w:hAnsi="Century Gothic" w:cs="Arial"/>
          <w:b/>
        </w:rPr>
      </w:pPr>
    </w:p>
    <w:p w14:paraId="0B1CBF85" w14:textId="77777777" w:rsidR="002A2405" w:rsidRPr="00F23E06" w:rsidRDefault="002A2405" w:rsidP="002A2405">
      <w:pPr>
        <w:jc w:val="both"/>
        <w:rPr>
          <w:rFonts w:ascii="Century Gothic" w:hAnsi="Century Gothic" w:cs="Arial"/>
        </w:rPr>
      </w:pPr>
      <w:r w:rsidRPr="00F23E06">
        <w:rPr>
          <w:rFonts w:ascii="Century Gothic" w:hAnsi="Century Gothic" w:cs="Arial"/>
        </w:rPr>
        <w:t>You will be given the opportunity to attend the complaints meeting to make representations in person, and you will have the right to bring a friend/family memb</w:t>
      </w:r>
      <w:r w:rsidR="00686226" w:rsidRPr="00F23E06">
        <w:rPr>
          <w:rFonts w:ascii="Century Gothic" w:hAnsi="Century Gothic" w:cs="Arial"/>
        </w:rPr>
        <w:t xml:space="preserve">er or other supporter.  If you </w:t>
      </w:r>
      <w:r w:rsidRPr="00F23E06">
        <w:rPr>
          <w:rFonts w:ascii="Century Gothic" w:hAnsi="Century Gothic" w:cs="Arial"/>
        </w:rPr>
        <w:t>decide not to attend the complaints meeting</w:t>
      </w:r>
      <w:r w:rsidR="00FA27EC" w:rsidRPr="00F23E06">
        <w:rPr>
          <w:rFonts w:ascii="Century Gothic" w:hAnsi="Century Gothic" w:cs="Arial"/>
        </w:rPr>
        <w:t>, it</w:t>
      </w:r>
      <w:r w:rsidRPr="00F23E06">
        <w:rPr>
          <w:rFonts w:ascii="Century Gothic" w:hAnsi="Century Gothic" w:cs="Arial"/>
        </w:rPr>
        <w:t xml:space="preserve"> may be held in your absence. </w:t>
      </w:r>
      <w:r w:rsidR="00686226" w:rsidRPr="00F23E06">
        <w:rPr>
          <w:rFonts w:ascii="Century Gothic" w:hAnsi="Century Gothic" w:cs="Arial"/>
        </w:rPr>
        <w:t>You will be given 7 days’ notice</w:t>
      </w:r>
      <w:r w:rsidR="00C45A5E" w:rsidRPr="00F23E06">
        <w:rPr>
          <w:rFonts w:ascii="Century Gothic" w:hAnsi="Century Gothic" w:cs="Arial"/>
        </w:rPr>
        <w:t xml:space="preserve"> prior to the hearing.</w:t>
      </w:r>
      <w:r w:rsidR="00686226" w:rsidRPr="00F23E06">
        <w:rPr>
          <w:rFonts w:ascii="Century Gothic" w:hAnsi="Century Gothic" w:cs="Arial"/>
        </w:rPr>
        <w:t xml:space="preserve"> </w:t>
      </w:r>
    </w:p>
    <w:p w14:paraId="44E871BC" w14:textId="77777777" w:rsidR="002A2405" w:rsidRPr="00F23E06" w:rsidRDefault="002A2405" w:rsidP="002A2405">
      <w:pPr>
        <w:jc w:val="both"/>
        <w:rPr>
          <w:rFonts w:ascii="Century Gothic" w:hAnsi="Century Gothic" w:cs="Arial"/>
        </w:rPr>
      </w:pPr>
    </w:p>
    <w:p w14:paraId="144A5D23" w14:textId="77777777" w:rsidR="002A2405" w:rsidRPr="00F23E06" w:rsidRDefault="002A2405" w:rsidP="002A2405">
      <w:pPr>
        <w:jc w:val="both"/>
        <w:rPr>
          <w:rFonts w:ascii="Century Gothic" w:hAnsi="Century Gothic" w:cs="Arial"/>
          <w:b/>
          <w:color w:val="000000"/>
          <w:lang w:val="en-US" w:eastAsia="en-US"/>
        </w:rPr>
      </w:pPr>
    </w:p>
    <w:p w14:paraId="738610EB" w14:textId="77777777" w:rsidR="002A2405" w:rsidRPr="00F23E06" w:rsidRDefault="002A2405" w:rsidP="002A2405">
      <w:pPr>
        <w:jc w:val="both"/>
        <w:rPr>
          <w:rFonts w:ascii="Century Gothic" w:hAnsi="Century Gothic" w:cs="Arial"/>
          <w:b/>
          <w:color w:val="000000"/>
          <w:lang w:val="en-US" w:eastAsia="en-US"/>
        </w:rPr>
      </w:pPr>
    </w:p>
    <w:p w14:paraId="0B13CCFA" w14:textId="77777777" w:rsidR="002A2405" w:rsidRPr="00F23E06" w:rsidRDefault="008C18CE" w:rsidP="002A2405">
      <w:pPr>
        <w:jc w:val="both"/>
        <w:rPr>
          <w:rFonts w:ascii="Century Gothic" w:hAnsi="Century Gothic" w:cs="Arial"/>
          <w:b/>
          <w:color w:val="000000"/>
          <w:lang w:val="en-US" w:eastAsia="en-US"/>
        </w:rPr>
      </w:pPr>
      <w:r w:rsidRPr="00F23E06">
        <w:rPr>
          <w:rFonts w:ascii="Century Gothic" w:hAnsi="Century Gothic" w:cs="Arial"/>
          <w:b/>
          <w:color w:val="000000"/>
          <w:lang w:val="en-US" w:eastAsia="en-US"/>
        </w:rPr>
        <w:t>Management Board</w:t>
      </w:r>
      <w:r w:rsidR="002A2405" w:rsidRPr="00F23E06">
        <w:rPr>
          <w:rFonts w:ascii="Century Gothic" w:hAnsi="Century Gothic" w:cs="Arial"/>
          <w:b/>
          <w:color w:val="000000"/>
          <w:lang w:val="en-US" w:eastAsia="en-US"/>
        </w:rPr>
        <w:t xml:space="preserve"> Complaints Committee (the Panel) – Procedure</w:t>
      </w:r>
    </w:p>
    <w:p w14:paraId="637805D2" w14:textId="77777777" w:rsidR="008B5CBC" w:rsidRPr="00F23E06" w:rsidRDefault="008B5CBC" w:rsidP="002A2405">
      <w:pPr>
        <w:jc w:val="both"/>
        <w:rPr>
          <w:rFonts w:ascii="Century Gothic" w:hAnsi="Century Gothic" w:cs="Arial"/>
          <w:b/>
          <w:color w:val="000000"/>
          <w:lang w:val="en-US" w:eastAsia="en-US"/>
        </w:rPr>
      </w:pPr>
    </w:p>
    <w:p w14:paraId="3917EF26" w14:textId="77777777" w:rsidR="008B5CBC" w:rsidRPr="00F23E06" w:rsidRDefault="008B5CBC" w:rsidP="002A2405">
      <w:pPr>
        <w:jc w:val="both"/>
        <w:rPr>
          <w:rFonts w:ascii="Century Gothic" w:hAnsi="Century Gothic" w:cs="Arial"/>
          <w:color w:val="000000"/>
          <w:lang w:val="en-US" w:eastAsia="en-US"/>
        </w:rPr>
      </w:pPr>
      <w:r w:rsidRPr="00F23E06">
        <w:rPr>
          <w:rFonts w:ascii="Century Gothic" w:hAnsi="Century Gothic" w:cs="Arial"/>
          <w:color w:val="000000"/>
          <w:lang w:val="en-US" w:eastAsia="en-US"/>
        </w:rPr>
        <w:t>The panel will consist of 3 people who were not directly involved in the matters detailed in the complaint.  One panel member will be independent of the running of the school.</w:t>
      </w:r>
      <w:r w:rsidR="00186C43" w:rsidRPr="00F23E06">
        <w:rPr>
          <w:rFonts w:ascii="Century Gothic" w:hAnsi="Century Gothic" w:cs="Arial"/>
          <w:color w:val="000000"/>
          <w:lang w:val="en-US" w:eastAsia="en-US"/>
        </w:rPr>
        <w:t xml:space="preserve"> </w:t>
      </w:r>
    </w:p>
    <w:p w14:paraId="463F29E8" w14:textId="77777777" w:rsidR="002A2405" w:rsidRPr="00F23E06" w:rsidRDefault="002A2405" w:rsidP="002A2405">
      <w:pPr>
        <w:jc w:val="both"/>
        <w:rPr>
          <w:rFonts w:ascii="Century Gothic" w:hAnsi="Century Gothic" w:cs="Arial"/>
          <w:b/>
          <w:color w:val="000000"/>
          <w:sz w:val="28"/>
          <w:szCs w:val="28"/>
          <w:lang w:val="en-US" w:eastAsia="en-US"/>
        </w:rPr>
      </w:pPr>
    </w:p>
    <w:p w14:paraId="65C706C5" w14:textId="77777777" w:rsidR="002A2405" w:rsidRPr="00F23E06" w:rsidRDefault="002A2405" w:rsidP="002A2405">
      <w:pPr>
        <w:jc w:val="both"/>
        <w:rPr>
          <w:rFonts w:ascii="Century Gothic" w:hAnsi="Century Gothic" w:cs="Arial"/>
          <w:color w:val="000000"/>
          <w:lang w:val="en-US" w:eastAsia="en-US"/>
        </w:rPr>
      </w:pPr>
      <w:r w:rsidRPr="00F23E06">
        <w:rPr>
          <w:rFonts w:ascii="Century Gothic" w:hAnsi="Century Gothic" w:cs="Arial"/>
          <w:color w:val="000000"/>
          <w:lang w:val="en-US" w:eastAsia="en-US"/>
        </w:rPr>
        <w:t>The Panel will want to ensure that the nature of the complaint is understood and, where possible, will seek to establish from you what actions you feel might resolve the problem.  In helping to reach a conclusion, the Panel will seek to identify possible sources of information and advice to help collate the necessary evidence.</w:t>
      </w:r>
    </w:p>
    <w:p w14:paraId="3B7B4B86" w14:textId="77777777" w:rsidR="002A2405" w:rsidRPr="00F23E06" w:rsidRDefault="002A2405" w:rsidP="002A2405">
      <w:pPr>
        <w:jc w:val="both"/>
        <w:rPr>
          <w:rFonts w:ascii="Century Gothic" w:hAnsi="Century Gothic" w:cs="Arial"/>
          <w:color w:val="000000"/>
          <w:lang w:val="en-US" w:eastAsia="en-US"/>
        </w:rPr>
      </w:pPr>
    </w:p>
    <w:p w14:paraId="026D27CF" w14:textId="51B36A74" w:rsidR="002A2405" w:rsidRPr="00F23E06" w:rsidRDefault="3FFDEDAA" w:rsidP="3FFDEDAA">
      <w:pPr>
        <w:jc w:val="both"/>
        <w:rPr>
          <w:rFonts w:ascii="Century Gothic" w:hAnsi="Century Gothic" w:cs="Arial"/>
          <w:color w:val="000000" w:themeColor="text1"/>
          <w:lang w:val="en-US" w:eastAsia="en-US"/>
        </w:rPr>
      </w:pPr>
      <w:r w:rsidRPr="00F23E06">
        <w:rPr>
          <w:rFonts w:ascii="Century Gothic" w:hAnsi="Century Gothic" w:cs="Arial"/>
          <w:color w:val="000000" w:themeColor="text1"/>
          <w:lang w:val="en-US" w:eastAsia="en-US"/>
        </w:rPr>
        <w:t>As indicated above, you will be given the opportunity to attend the complaints meeting and will have the right to bring a friend/family member or other supporter.  In normal circumstances the head teacher and head of management board may also attend the meeting but will not take any part in the decision-making process.  A typical complaints meeting may adopt the following structure:</w:t>
      </w:r>
    </w:p>
    <w:p w14:paraId="3A0FF5F2" w14:textId="77777777" w:rsidR="002A2405" w:rsidRPr="00F23E06" w:rsidRDefault="002A2405" w:rsidP="002A2405">
      <w:pPr>
        <w:jc w:val="both"/>
        <w:rPr>
          <w:rFonts w:ascii="Century Gothic" w:hAnsi="Century Gothic" w:cs="Arial"/>
          <w:color w:val="000000"/>
          <w:lang w:val="en-US" w:eastAsia="en-US"/>
        </w:rPr>
      </w:pPr>
    </w:p>
    <w:tbl>
      <w:tblPr>
        <w:tblW w:w="0" w:type="auto"/>
        <w:tblBorders>
          <w:top w:val="double" w:sz="4" w:space="0" w:color="auto"/>
          <w:left w:val="double" w:sz="4" w:space="0" w:color="auto"/>
          <w:bottom w:val="double" w:sz="4" w:space="0" w:color="auto"/>
          <w:right w:val="double" w:sz="4" w:space="0" w:color="auto"/>
        </w:tblBorders>
        <w:shd w:val="clear" w:color="auto" w:fill="E0E0E0"/>
        <w:tblLook w:val="01E0" w:firstRow="1" w:lastRow="1" w:firstColumn="1" w:lastColumn="1" w:noHBand="0" w:noVBand="0"/>
      </w:tblPr>
      <w:tblGrid>
        <w:gridCol w:w="8522"/>
      </w:tblGrid>
      <w:tr w:rsidR="002A2405" w:rsidRPr="00F23E06" w14:paraId="131CE9C1" w14:textId="77777777" w:rsidTr="00BA6102">
        <w:tc>
          <w:tcPr>
            <w:tcW w:w="8522" w:type="dxa"/>
            <w:shd w:val="clear" w:color="auto" w:fill="E0E0E0"/>
          </w:tcPr>
          <w:p w14:paraId="5630AD66" w14:textId="77777777" w:rsidR="002A2405" w:rsidRPr="00F23E06" w:rsidRDefault="002A2405" w:rsidP="002A2405">
            <w:pPr>
              <w:ind w:left="720"/>
              <w:jc w:val="both"/>
              <w:rPr>
                <w:rFonts w:ascii="Century Gothic" w:hAnsi="Century Gothic" w:cs="Arial"/>
                <w:color w:val="000000"/>
              </w:rPr>
            </w:pPr>
          </w:p>
          <w:p w14:paraId="1F5E27EA" w14:textId="77777777" w:rsidR="002A2405" w:rsidRPr="00F23E06" w:rsidRDefault="002A2405" w:rsidP="002A2405">
            <w:pPr>
              <w:numPr>
                <w:ilvl w:val="0"/>
                <w:numId w:val="1"/>
              </w:numPr>
              <w:jc w:val="both"/>
              <w:rPr>
                <w:rFonts w:ascii="Century Gothic" w:hAnsi="Century Gothic" w:cs="Arial"/>
                <w:color w:val="000000"/>
              </w:rPr>
            </w:pPr>
            <w:r w:rsidRPr="00F23E06">
              <w:rPr>
                <w:rFonts w:ascii="Century Gothic" w:hAnsi="Century Gothic" w:cs="Arial"/>
                <w:color w:val="000000"/>
              </w:rPr>
              <w:t>The meeting will be as informal as possible.</w:t>
            </w:r>
          </w:p>
          <w:p w14:paraId="61829076" w14:textId="77777777" w:rsidR="002A2405" w:rsidRPr="00F23E06" w:rsidRDefault="002A2405" w:rsidP="002A2405">
            <w:pPr>
              <w:widowControl w:val="0"/>
              <w:overflowPunct w:val="0"/>
              <w:autoSpaceDE w:val="0"/>
              <w:autoSpaceDN w:val="0"/>
              <w:adjustRightInd w:val="0"/>
              <w:jc w:val="both"/>
              <w:textAlignment w:val="baseline"/>
              <w:rPr>
                <w:rFonts w:ascii="Century Gothic" w:hAnsi="Century Gothic" w:cs="Arial"/>
              </w:rPr>
            </w:pPr>
          </w:p>
        </w:tc>
      </w:tr>
      <w:tr w:rsidR="002A2405" w:rsidRPr="00F23E06" w14:paraId="528A1D9F" w14:textId="77777777" w:rsidTr="00BA6102">
        <w:tc>
          <w:tcPr>
            <w:tcW w:w="8522" w:type="dxa"/>
            <w:shd w:val="clear" w:color="auto" w:fill="E0E0E0"/>
          </w:tcPr>
          <w:p w14:paraId="0FFD6B3A" w14:textId="77777777" w:rsidR="002A2405" w:rsidRPr="00F23E06" w:rsidRDefault="002A2405" w:rsidP="002A2405">
            <w:pPr>
              <w:numPr>
                <w:ilvl w:val="0"/>
                <w:numId w:val="1"/>
              </w:numPr>
              <w:jc w:val="both"/>
              <w:rPr>
                <w:rFonts w:ascii="Century Gothic" w:hAnsi="Century Gothic" w:cs="Arial"/>
                <w:color w:val="000000"/>
              </w:rPr>
            </w:pPr>
            <w:r w:rsidRPr="00F23E06">
              <w:rPr>
                <w:rFonts w:ascii="Century Gothic" w:hAnsi="Century Gothic" w:cs="Arial"/>
                <w:color w:val="000000"/>
              </w:rPr>
              <w:t xml:space="preserve">Witnesses may be required to attend but only for the part of the meeting in which they give their evidence. </w:t>
            </w:r>
          </w:p>
          <w:p w14:paraId="2BA226A1" w14:textId="77777777" w:rsidR="002A2405" w:rsidRPr="00F23E06" w:rsidRDefault="002A2405" w:rsidP="002A2405">
            <w:pPr>
              <w:widowControl w:val="0"/>
              <w:overflowPunct w:val="0"/>
              <w:autoSpaceDE w:val="0"/>
              <w:autoSpaceDN w:val="0"/>
              <w:adjustRightInd w:val="0"/>
              <w:jc w:val="both"/>
              <w:textAlignment w:val="baseline"/>
              <w:rPr>
                <w:rFonts w:ascii="Century Gothic" w:hAnsi="Century Gothic" w:cs="Arial"/>
              </w:rPr>
            </w:pPr>
          </w:p>
        </w:tc>
      </w:tr>
      <w:tr w:rsidR="002A2405" w:rsidRPr="00F23E06" w14:paraId="25B00D6D" w14:textId="77777777" w:rsidTr="00BA6102">
        <w:tc>
          <w:tcPr>
            <w:tcW w:w="8522" w:type="dxa"/>
            <w:shd w:val="clear" w:color="auto" w:fill="E0E0E0"/>
          </w:tcPr>
          <w:p w14:paraId="53A0849A" w14:textId="77777777" w:rsidR="002A2405" w:rsidRPr="00F23E06" w:rsidRDefault="002A2405" w:rsidP="002A2405">
            <w:pPr>
              <w:numPr>
                <w:ilvl w:val="0"/>
                <w:numId w:val="1"/>
              </w:numPr>
              <w:jc w:val="both"/>
              <w:rPr>
                <w:rFonts w:ascii="Century Gothic" w:hAnsi="Century Gothic" w:cs="Arial"/>
                <w:color w:val="000000"/>
              </w:rPr>
            </w:pPr>
            <w:r w:rsidRPr="00F23E06">
              <w:rPr>
                <w:rFonts w:ascii="Century Gothic" w:hAnsi="Century Gothic" w:cs="Arial"/>
                <w:color w:val="000000"/>
              </w:rPr>
              <w:t xml:space="preserve">After introductions, you will be invited to explain your complaint, and you will be followed by your witnesses (if any). </w:t>
            </w:r>
          </w:p>
          <w:p w14:paraId="17AD93B2" w14:textId="77777777" w:rsidR="002A2405" w:rsidRPr="00F23E06" w:rsidRDefault="002A2405" w:rsidP="00984DEB">
            <w:pPr>
              <w:ind w:left="720"/>
              <w:jc w:val="both"/>
              <w:rPr>
                <w:rFonts w:ascii="Century Gothic" w:hAnsi="Century Gothic" w:cs="Arial"/>
                <w:color w:val="000000"/>
              </w:rPr>
            </w:pPr>
          </w:p>
        </w:tc>
      </w:tr>
      <w:tr w:rsidR="002A2405" w:rsidRPr="00F23E06" w14:paraId="096726FE" w14:textId="77777777" w:rsidTr="00BA6102">
        <w:tc>
          <w:tcPr>
            <w:tcW w:w="8522" w:type="dxa"/>
            <w:shd w:val="clear" w:color="auto" w:fill="E0E0E0"/>
          </w:tcPr>
          <w:p w14:paraId="407A9BE9" w14:textId="77777777" w:rsidR="002A2405" w:rsidRPr="00F23E06" w:rsidRDefault="00FB7541" w:rsidP="002A2405">
            <w:pPr>
              <w:numPr>
                <w:ilvl w:val="0"/>
                <w:numId w:val="1"/>
              </w:numPr>
              <w:jc w:val="both"/>
              <w:rPr>
                <w:rFonts w:ascii="Century Gothic" w:hAnsi="Century Gothic" w:cs="Arial"/>
                <w:color w:val="000000"/>
              </w:rPr>
            </w:pPr>
            <w:r w:rsidRPr="00F23E06">
              <w:rPr>
                <w:rFonts w:ascii="Century Gothic" w:hAnsi="Century Gothic" w:cs="Arial"/>
                <w:color w:val="000000"/>
              </w:rPr>
              <w:t xml:space="preserve">The </w:t>
            </w:r>
            <w:r w:rsidR="00DA7799" w:rsidRPr="00F23E06">
              <w:rPr>
                <w:rFonts w:ascii="Century Gothic" w:hAnsi="Century Gothic" w:cs="Arial"/>
                <w:color w:val="000000"/>
              </w:rPr>
              <w:t xml:space="preserve">head teacher </w:t>
            </w:r>
            <w:r w:rsidR="008C18CE" w:rsidRPr="00F23E06">
              <w:rPr>
                <w:rFonts w:ascii="Century Gothic" w:hAnsi="Century Gothic" w:cs="Arial"/>
                <w:color w:val="000000"/>
              </w:rPr>
              <w:t>/</w:t>
            </w:r>
            <w:proofErr w:type="spellStart"/>
            <w:r w:rsidR="008C18CE" w:rsidRPr="00F23E06">
              <w:rPr>
                <w:rFonts w:ascii="Century Gothic" w:hAnsi="Century Gothic" w:cs="Arial"/>
                <w:color w:val="000000"/>
              </w:rPr>
              <w:t>HoMB</w:t>
            </w:r>
            <w:proofErr w:type="spellEnd"/>
            <w:r w:rsidR="002A2405" w:rsidRPr="00F23E06">
              <w:rPr>
                <w:rFonts w:ascii="Century Gothic" w:hAnsi="Century Gothic" w:cs="Arial"/>
                <w:color w:val="000000"/>
              </w:rPr>
              <w:t xml:space="preserve"> may ask questions of both you and your witnesses after each has spoken.</w:t>
            </w:r>
          </w:p>
          <w:p w14:paraId="0DE4B5B7" w14:textId="77777777" w:rsidR="002A2405" w:rsidRPr="00F23E06" w:rsidRDefault="002A2405" w:rsidP="002A2405">
            <w:pPr>
              <w:widowControl w:val="0"/>
              <w:overflowPunct w:val="0"/>
              <w:autoSpaceDE w:val="0"/>
              <w:autoSpaceDN w:val="0"/>
              <w:adjustRightInd w:val="0"/>
              <w:jc w:val="both"/>
              <w:textAlignment w:val="baseline"/>
              <w:rPr>
                <w:rFonts w:ascii="Century Gothic" w:hAnsi="Century Gothic" w:cs="Arial"/>
              </w:rPr>
            </w:pPr>
          </w:p>
        </w:tc>
      </w:tr>
      <w:tr w:rsidR="002A2405" w:rsidRPr="00F23E06" w14:paraId="230B70EE" w14:textId="77777777" w:rsidTr="00BA6102">
        <w:tc>
          <w:tcPr>
            <w:tcW w:w="8522" w:type="dxa"/>
            <w:shd w:val="clear" w:color="auto" w:fill="E0E0E0"/>
          </w:tcPr>
          <w:p w14:paraId="3DEBCB2C" w14:textId="1E3DEE80" w:rsidR="002A2405" w:rsidRPr="00F23E06" w:rsidRDefault="00FB7541" w:rsidP="002A2405">
            <w:pPr>
              <w:numPr>
                <w:ilvl w:val="0"/>
                <w:numId w:val="1"/>
              </w:numPr>
              <w:jc w:val="both"/>
              <w:rPr>
                <w:rFonts w:ascii="Century Gothic" w:hAnsi="Century Gothic" w:cs="Arial"/>
                <w:color w:val="000000"/>
              </w:rPr>
            </w:pPr>
            <w:r w:rsidRPr="00F23E06">
              <w:rPr>
                <w:rFonts w:ascii="Century Gothic" w:hAnsi="Century Gothic" w:cs="Arial"/>
                <w:color w:val="000000"/>
              </w:rPr>
              <w:t>The</w:t>
            </w:r>
            <w:r w:rsidR="00DA7799" w:rsidRPr="00F23E06">
              <w:rPr>
                <w:rFonts w:ascii="Century Gothic" w:hAnsi="Century Gothic" w:cs="Arial"/>
                <w:color w:val="000000"/>
              </w:rPr>
              <w:t xml:space="preserve"> head teacher </w:t>
            </w:r>
            <w:r w:rsidR="00DB1C47">
              <w:rPr>
                <w:rFonts w:ascii="Century Gothic" w:hAnsi="Century Gothic" w:cs="Arial"/>
                <w:color w:val="000000"/>
              </w:rPr>
              <w:t>/</w:t>
            </w:r>
            <w:proofErr w:type="spellStart"/>
            <w:r w:rsidR="00DB1C47">
              <w:rPr>
                <w:rFonts w:ascii="Century Gothic" w:hAnsi="Century Gothic" w:cs="Arial"/>
                <w:color w:val="000000"/>
              </w:rPr>
              <w:t>HoMB</w:t>
            </w:r>
            <w:proofErr w:type="spellEnd"/>
            <w:r w:rsidRPr="00F23E06">
              <w:rPr>
                <w:rFonts w:ascii="Century Gothic" w:hAnsi="Century Gothic" w:cs="Arial"/>
                <w:color w:val="000000"/>
              </w:rPr>
              <w:t xml:space="preserve"> </w:t>
            </w:r>
            <w:r w:rsidR="002A2405" w:rsidRPr="00F23E06">
              <w:rPr>
                <w:rFonts w:ascii="Century Gothic" w:hAnsi="Century Gothic" w:cs="Arial"/>
                <w:color w:val="000000"/>
              </w:rPr>
              <w:t xml:space="preserve">will then be invited to explain the school’s actions and will be followed by the school’s witnesses. </w:t>
            </w:r>
          </w:p>
          <w:p w14:paraId="66204FF1" w14:textId="77777777" w:rsidR="002A2405" w:rsidRPr="00F23E06" w:rsidRDefault="002A2405" w:rsidP="002A2405">
            <w:pPr>
              <w:widowControl w:val="0"/>
              <w:overflowPunct w:val="0"/>
              <w:autoSpaceDE w:val="0"/>
              <w:autoSpaceDN w:val="0"/>
              <w:adjustRightInd w:val="0"/>
              <w:jc w:val="both"/>
              <w:textAlignment w:val="baseline"/>
              <w:rPr>
                <w:rFonts w:ascii="Century Gothic" w:hAnsi="Century Gothic" w:cs="Arial"/>
              </w:rPr>
            </w:pPr>
          </w:p>
        </w:tc>
      </w:tr>
      <w:tr w:rsidR="002A2405" w:rsidRPr="00F23E06" w14:paraId="628B9C14" w14:textId="77777777" w:rsidTr="00BA6102">
        <w:tc>
          <w:tcPr>
            <w:tcW w:w="8522" w:type="dxa"/>
            <w:shd w:val="clear" w:color="auto" w:fill="E0E0E0"/>
          </w:tcPr>
          <w:p w14:paraId="3C5AEA11" w14:textId="77777777" w:rsidR="002A2405" w:rsidRPr="00F23E06" w:rsidRDefault="002A2405" w:rsidP="002A2405">
            <w:pPr>
              <w:numPr>
                <w:ilvl w:val="0"/>
                <w:numId w:val="1"/>
              </w:numPr>
              <w:jc w:val="both"/>
              <w:rPr>
                <w:rFonts w:ascii="Century Gothic" w:hAnsi="Century Gothic" w:cs="Arial"/>
                <w:color w:val="000000"/>
              </w:rPr>
            </w:pPr>
            <w:r w:rsidRPr="00F23E06">
              <w:rPr>
                <w:rFonts w:ascii="Century Gothic" w:hAnsi="Century Gothic" w:cs="Arial"/>
                <w:color w:val="000000"/>
              </w:rPr>
              <w:t>You</w:t>
            </w:r>
            <w:r w:rsidR="00FB7541" w:rsidRPr="00F23E06">
              <w:rPr>
                <w:rFonts w:ascii="Century Gothic" w:hAnsi="Century Gothic" w:cs="Arial"/>
                <w:color w:val="000000"/>
              </w:rPr>
              <w:t xml:space="preserve"> may ask questions of both </w:t>
            </w:r>
            <w:r w:rsidR="00DA7799" w:rsidRPr="00F23E06">
              <w:rPr>
                <w:rFonts w:ascii="Century Gothic" w:hAnsi="Century Gothic" w:cs="Arial"/>
                <w:color w:val="000000"/>
              </w:rPr>
              <w:t xml:space="preserve">the head teacher </w:t>
            </w:r>
            <w:r w:rsidR="008C18CE" w:rsidRPr="00F23E06">
              <w:rPr>
                <w:rFonts w:ascii="Century Gothic" w:hAnsi="Century Gothic" w:cs="Arial"/>
                <w:color w:val="000000"/>
              </w:rPr>
              <w:t>/</w:t>
            </w:r>
            <w:proofErr w:type="spellStart"/>
            <w:r w:rsidR="008C18CE" w:rsidRPr="00F23E06">
              <w:rPr>
                <w:rFonts w:ascii="Century Gothic" w:hAnsi="Century Gothic" w:cs="Arial"/>
                <w:color w:val="000000"/>
              </w:rPr>
              <w:t>HoMB</w:t>
            </w:r>
            <w:proofErr w:type="spellEnd"/>
            <w:r w:rsidR="008C18CE" w:rsidRPr="00F23E06">
              <w:rPr>
                <w:rFonts w:ascii="Century Gothic" w:hAnsi="Century Gothic" w:cs="Arial"/>
                <w:color w:val="000000"/>
              </w:rPr>
              <w:t xml:space="preserve"> and</w:t>
            </w:r>
            <w:r w:rsidRPr="00F23E06">
              <w:rPr>
                <w:rFonts w:ascii="Century Gothic" w:hAnsi="Century Gothic" w:cs="Arial"/>
                <w:color w:val="000000"/>
              </w:rPr>
              <w:t xml:space="preserve"> the witnesses after each has spoken.</w:t>
            </w:r>
          </w:p>
          <w:p w14:paraId="2DBF0D7D" w14:textId="77777777" w:rsidR="002A2405" w:rsidRPr="00F23E06" w:rsidRDefault="002A2405" w:rsidP="002A2405">
            <w:pPr>
              <w:widowControl w:val="0"/>
              <w:overflowPunct w:val="0"/>
              <w:autoSpaceDE w:val="0"/>
              <w:autoSpaceDN w:val="0"/>
              <w:adjustRightInd w:val="0"/>
              <w:jc w:val="both"/>
              <w:textAlignment w:val="baseline"/>
              <w:rPr>
                <w:rFonts w:ascii="Century Gothic" w:hAnsi="Century Gothic" w:cs="Arial"/>
              </w:rPr>
            </w:pPr>
          </w:p>
        </w:tc>
      </w:tr>
      <w:tr w:rsidR="002A2405" w:rsidRPr="00F23E06" w14:paraId="019B4455" w14:textId="77777777" w:rsidTr="00BA6102">
        <w:tc>
          <w:tcPr>
            <w:tcW w:w="8522" w:type="dxa"/>
            <w:shd w:val="clear" w:color="auto" w:fill="E0E0E0"/>
          </w:tcPr>
          <w:p w14:paraId="1653EDB8" w14:textId="77777777" w:rsidR="002A2405" w:rsidRPr="00F23E06" w:rsidRDefault="002A2405" w:rsidP="002A2405">
            <w:pPr>
              <w:numPr>
                <w:ilvl w:val="0"/>
                <w:numId w:val="1"/>
              </w:numPr>
              <w:jc w:val="both"/>
              <w:rPr>
                <w:rFonts w:ascii="Century Gothic" w:hAnsi="Century Gothic" w:cs="Arial"/>
                <w:color w:val="000000"/>
              </w:rPr>
            </w:pPr>
            <w:r w:rsidRPr="00F23E06">
              <w:rPr>
                <w:rFonts w:ascii="Century Gothic" w:hAnsi="Century Gothic" w:cs="Arial"/>
                <w:color w:val="000000"/>
              </w:rPr>
              <w:t xml:space="preserve">The Panel may ask questions at any point. </w:t>
            </w:r>
          </w:p>
          <w:p w14:paraId="6B62F1B3" w14:textId="77777777" w:rsidR="002A2405" w:rsidRPr="00F23E06" w:rsidRDefault="002A2405" w:rsidP="002A2405">
            <w:pPr>
              <w:widowControl w:val="0"/>
              <w:overflowPunct w:val="0"/>
              <w:autoSpaceDE w:val="0"/>
              <w:autoSpaceDN w:val="0"/>
              <w:adjustRightInd w:val="0"/>
              <w:jc w:val="both"/>
              <w:textAlignment w:val="baseline"/>
              <w:rPr>
                <w:rFonts w:ascii="Century Gothic" w:hAnsi="Century Gothic" w:cs="Arial"/>
              </w:rPr>
            </w:pPr>
          </w:p>
        </w:tc>
      </w:tr>
      <w:tr w:rsidR="002A2405" w:rsidRPr="00F23E06" w14:paraId="64D26AD6" w14:textId="77777777" w:rsidTr="00BA6102">
        <w:tc>
          <w:tcPr>
            <w:tcW w:w="8522" w:type="dxa"/>
            <w:shd w:val="clear" w:color="auto" w:fill="E0E0E0"/>
          </w:tcPr>
          <w:p w14:paraId="2404AC47" w14:textId="77777777" w:rsidR="002A2405" w:rsidRPr="00F23E06" w:rsidRDefault="002A2405" w:rsidP="002A2405">
            <w:pPr>
              <w:numPr>
                <w:ilvl w:val="0"/>
                <w:numId w:val="1"/>
              </w:numPr>
              <w:jc w:val="both"/>
              <w:rPr>
                <w:rFonts w:ascii="Century Gothic" w:hAnsi="Century Gothic" w:cs="Arial"/>
                <w:color w:val="000000"/>
              </w:rPr>
            </w:pPr>
            <w:r w:rsidRPr="00F23E06">
              <w:rPr>
                <w:rFonts w:ascii="Century Gothic" w:hAnsi="Century Gothic" w:cs="Arial"/>
                <w:color w:val="000000"/>
              </w:rPr>
              <w:t>You will then be invited to sum up your complaint.</w:t>
            </w:r>
          </w:p>
          <w:p w14:paraId="02F2C34E" w14:textId="77777777" w:rsidR="002A2405" w:rsidRPr="00F23E06" w:rsidRDefault="002A2405" w:rsidP="002A2405">
            <w:pPr>
              <w:widowControl w:val="0"/>
              <w:overflowPunct w:val="0"/>
              <w:autoSpaceDE w:val="0"/>
              <w:autoSpaceDN w:val="0"/>
              <w:adjustRightInd w:val="0"/>
              <w:jc w:val="both"/>
              <w:textAlignment w:val="baseline"/>
              <w:rPr>
                <w:rFonts w:ascii="Century Gothic" w:hAnsi="Century Gothic" w:cs="Arial"/>
              </w:rPr>
            </w:pPr>
          </w:p>
        </w:tc>
      </w:tr>
      <w:tr w:rsidR="002A2405" w:rsidRPr="00F23E06" w14:paraId="3B821851" w14:textId="77777777" w:rsidTr="00BA6102">
        <w:tc>
          <w:tcPr>
            <w:tcW w:w="8522" w:type="dxa"/>
            <w:shd w:val="clear" w:color="auto" w:fill="E0E0E0"/>
          </w:tcPr>
          <w:p w14:paraId="4DB258E4" w14:textId="77777777" w:rsidR="002A2405" w:rsidRPr="00F23E06" w:rsidRDefault="00007D9E" w:rsidP="002A2405">
            <w:pPr>
              <w:numPr>
                <w:ilvl w:val="0"/>
                <w:numId w:val="1"/>
              </w:numPr>
              <w:jc w:val="both"/>
              <w:rPr>
                <w:rFonts w:ascii="Century Gothic" w:hAnsi="Century Gothic" w:cs="Arial"/>
              </w:rPr>
            </w:pPr>
            <w:r w:rsidRPr="00F23E06">
              <w:rPr>
                <w:rFonts w:ascii="Century Gothic" w:hAnsi="Century Gothic" w:cs="Arial"/>
                <w:color w:val="000000"/>
              </w:rPr>
              <w:t>The</w:t>
            </w:r>
            <w:r w:rsidR="00DA7799" w:rsidRPr="00F23E06">
              <w:rPr>
                <w:rFonts w:ascii="Century Gothic" w:hAnsi="Century Gothic" w:cs="Arial"/>
                <w:color w:val="000000"/>
              </w:rPr>
              <w:t xml:space="preserve"> head teacher </w:t>
            </w:r>
            <w:r w:rsidR="008C18CE" w:rsidRPr="00F23E06">
              <w:rPr>
                <w:rFonts w:ascii="Century Gothic" w:hAnsi="Century Gothic" w:cs="Arial"/>
                <w:color w:val="000000"/>
              </w:rPr>
              <w:t>/</w:t>
            </w:r>
            <w:proofErr w:type="spellStart"/>
            <w:r w:rsidR="008C18CE" w:rsidRPr="00F23E06">
              <w:rPr>
                <w:rFonts w:ascii="Century Gothic" w:hAnsi="Century Gothic" w:cs="Arial"/>
                <w:color w:val="000000"/>
              </w:rPr>
              <w:t>HoMB</w:t>
            </w:r>
            <w:proofErr w:type="spellEnd"/>
            <w:r w:rsidRPr="00F23E06">
              <w:rPr>
                <w:rFonts w:ascii="Century Gothic" w:hAnsi="Century Gothic" w:cs="Arial"/>
                <w:color w:val="000000"/>
              </w:rPr>
              <w:t xml:space="preserve"> </w:t>
            </w:r>
            <w:r w:rsidR="002A2405" w:rsidRPr="00F23E06">
              <w:rPr>
                <w:rFonts w:ascii="Century Gothic" w:hAnsi="Century Gothic" w:cs="Arial"/>
                <w:color w:val="000000"/>
              </w:rPr>
              <w:t>will be invited to sum up the school’s actions and response to the complaint.</w:t>
            </w:r>
          </w:p>
          <w:p w14:paraId="680A4E5D" w14:textId="77777777" w:rsidR="002A2405" w:rsidRPr="00F23E06" w:rsidRDefault="002A2405" w:rsidP="002A2405">
            <w:pPr>
              <w:widowControl w:val="0"/>
              <w:overflowPunct w:val="0"/>
              <w:autoSpaceDE w:val="0"/>
              <w:autoSpaceDN w:val="0"/>
              <w:adjustRightInd w:val="0"/>
              <w:jc w:val="both"/>
              <w:textAlignment w:val="baseline"/>
              <w:rPr>
                <w:rFonts w:ascii="Century Gothic" w:hAnsi="Century Gothic" w:cs="Arial"/>
              </w:rPr>
            </w:pPr>
          </w:p>
        </w:tc>
      </w:tr>
      <w:tr w:rsidR="002A2405" w:rsidRPr="00F23E06" w14:paraId="0705A2AD" w14:textId="77777777" w:rsidTr="00BA6102">
        <w:tc>
          <w:tcPr>
            <w:tcW w:w="8522" w:type="dxa"/>
            <w:shd w:val="clear" w:color="auto" w:fill="E0E0E0"/>
          </w:tcPr>
          <w:p w14:paraId="770CFA91" w14:textId="77777777" w:rsidR="002A2405" w:rsidRPr="00F23E06" w:rsidRDefault="002A2405" w:rsidP="002A2405">
            <w:pPr>
              <w:numPr>
                <w:ilvl w:val="0"/>
                <w:numId w:val="1"/>
              </w:numPr>
              <w:jc w:val="both"/>
              <w:rPr>
                <w:rFonts w:ascii="Century Gothic" w:hAnsi="Century Gothic" w:cs="Arial"/>
                <w:color w:val="000000"/>
              </w:rPr>
            </w:pPr>
            <w:r w:rsidRPr="00F23E06">
              <w:rPr>
                <w:rFonts w:ascii="Century Gothic" w:hAnsi="Century Gothic" w:cs="Arial"/>
                <w:color w:val="000000"/>
              </w:rPr>
              <w:t>The panel chair will explain that both parties will hear from the Panel in writing within a set time scale.</w:t>
            </w:r>
          </w:p>
          <w:p w14:paraId="19219836" w14:textId="77777777" w:rsidR="002A2405" w:rsidRPr="00F23E06" w:rsidRDefault="002A2405" w:rsidP="002A2405">
            <w:pPr>
              <w:jc w:val="both"/>
              <w:rPr>
                <w:rFonts w:ascii="Century Gothic" w:hAnsi="Century Gothic" w:cs="Arial"/>
                <w:color w:val="000000"/>
              </w:rPr>
            </w:pPr>
          </w:p>
        </w:tc>
      </w:tr>
      <w:tr w:rsidR="002A2405" w:rsidRPr="00F23E06" w14:paraId="770FCE16" w14:textId="77777777" w:rsidTr="00BA6102">
        <w:tc>
          <w:tcPr>
            <w:tcW w:w="8522" w:type="dxa"/>
            <w:shd w:val="clear" w:color="auto" w:fill="E0E0E0"/>
          </w:tcPr>
          <w:p w14:paraId="083F43AE" w14:textId="77777777" w:rsidR="002A2405" w:rsidRPr="00F23E06" w:rsidRDefault="002A2405" w:rsidP="002A2405">
            <w:pPr>
              <w:numPr>
                <w:ilvl w:val="0"/>
                <w:numId w:val="1"/>
              </w:numPr>
              <w:jc w:val="both"/>
              <w:rPr>
                <w:rFonts w:ascii="Century Gothic" w:hAnsi="Century Gothic" w:cs="Arial"/>
                <w:color w:val="000000"/>
              </w:rPr>
            </w:pPr>
            <w:r w:rsidRPr="00F23E06">
              <w:rPr>
                <w:rFonts w:ascii="Century Gothic" w:hAnsi="Century Gothic" w:cs="Arial"/>
                <w:color w:val="000000"/>
              </w:rPr>
              <w:t>Both parties leave together while the panel remains to decide on the issues and reach a conclusion.</w:t>
            </w:r>
          </w:p>
          <w:p w14:paraId="296FEF7D" w14:textId="77777777" w:rsidR="002A2405" w:rsidRPr="00F23E06" w:rsidRDefault="002A2405" w:rsidP="002A2405">
            <w:pPr>
              <w:widowControl w:val="0"/>
              <w:overflowPunct w:val="0"/>
              <w:autoSpaceDE w:val="0"/>
              <w:autoSpaceDN w:val="0"/>
              <w:adjustRightInd w:val="0"/>
              <w:jc w:val="both"/>
              <w:textAlignment w:val="baseline"/>
              <w:rPr>
                <w:rFonts w:ascii="Century Gothic" w:hAnsi="Century Gothic" w:cs="Arial"/>
              </w:rPr>
            </w:pPr>
          </w:p>
        </w:tc>
      </w:tr>
    </w:tbl>
    <w:p w14:paraId="510C577A" w14:textId="77777777" w:rsidR="002A2405" w:rsidRPr="00F23E06" w:rsidRDefault="002A2405" w:rsidP="002A2405">
      <w:pPr>
        <w:jc w:val="both"/>
        <w:rPr>
          <w:rFonts w:ascii="Century Gothic" w:hAnsi="Century Gothic" w:cs="Arial"/>
          <w:color w:val="000000"/>
          <w:lang w:val="en-US" w:eastAsia="en-US"/>
        </w:rPr>
      </w:pPr>
      <w:r w:rsidRPr="00F23E06">
        <w:rPr>
          <w:rFonts w:ascii="Century Gothic" w:hAnsi="Century Gothic" w:cs="Arial"/>
          <w:color w:val="000000"/>
          <w:lang w:val="en-US" w:eastAsia="en-US"/>
        </w:rPr>
        <w:lastRenderedPageBreak/>
        <w:t xml:space="preserve">      </w:t>
      </w:r>
    </w:p>
    <w:p w14:paraId="7E8F50A4" w14:textId="3DD7B613" w:rsidR="002A2405" w:rsidRPr="00F23E06" w:rsidRDefault="002A2405" w:rsidP="7FCD331D">
      <w:pPr>
        <w:jc w:val="both"/>
        <w:rPr>
          <w:rFonts w:ascii="Century Gothic" w:hAnsi="Century Gothic" w:cs="Arial"/>
          <w:color w:val="000000"/>
          <w:lang w:eastAsia="en-US"/>
        </w:rPr>
      </w:pPr>
      <w:r w:rsidRPr="00F23E06">
        <w:rPr>
          <w:rFonts w:ascii="Century Gothic" w:hAnsi="Century Gothic" w:cs="Arial"/>
          <w:color w:val="000000" w:themeColor="text1"/>
          <w:lang w:eastAsia="en-US"/>
        </w:rPr>
        <w:t xml:space="preserve">The above procedures for the complaints meeting may vary with the approval of all parties, for example you may wish to meet the Panel without the </w:t>
      </w:r>
      <w:r w:rsidR="00DA7799" w:rsidRPr="00F23E06">
        <w:rPr>
          <w:rFonts w:ascii="Century Gothic" w:hAnsi="Century Gothic" w:cs="Arial"/>
          <w:color w:val="000000" w:themeColor="text1"/>
          <w:lang w:eastAsia="en-US"/>
        </w:rPr>
        <w:t>head teacher</w:t>
      </w:r>
      <w:r w:rsidRPr="00F23E06">
        <w:rPr>
          <w:rFonts w:ascii="Century Gothic" w:hAnsi="Century Gothic" w:cs="Arial"/>
          <w:color w:val="000000" w:themeColor="text1"/>
          <w:lang w:eastAsia="en-US"/>
        </w:rPr>
        <w:t xml:space="preserve"> being present.  Where this is the </w:t>
      </w:r>
      <w:bookmarkStart w:id="4" w:name="_Int_R7PMM8BG"/>
      <w:r w:rsidRPr="00F23E06">
        <w:rPr>
          <w:rFonts w:ascii="Century Gothic" w:hAnsi="Century Gothic" w:cs="Arial"/>
          <w:color w:val="000000" w:themeColor="text1"/>
          <w:lang w:eastAsia="en-US"/>
        </w:rPr>
        <w:t>case</w:t>
      </w:r>
      <w:bookmarkEnd w:id="4"/>
      <w:r w:rsidRPr="00F23E06">
        <w:rPr>
          <w:rFonts w:ascii="Century Gothic" w:hAnsi="Century Gothic" w:cs="Arial"/>
          <w:color w:val="000000" w:themeColor="text1"/>
          <w:lang w:eastAsia="en-US"/>
        </w:rPr>
        <w:t xml:space="preserve"> you should be aware that it will still be necessary </w:t>
      </w:r>
      <w:r w:rsidR="00007D9E" w:rsidRPr="00F23E06">
        <w:rPr>
          <w:rFonts w:ascii="Century Gothic" w:hAnsi="Century Gothic" w:cs="Arial"/>
          <w:color w:val="000000" w:themeColor="text1"/>
          <w:lang w:eastAsia="en-US"/>
        </w:rPr>
        <w:t xml:space="preserve">for the Panel to meet with the </w:t>
      </w:r>
      <w:r w:rsidR="00F927E5" w:rsidRPr="00F23E06">
        <w:rPr>
          <w:rFonts w:ascii="Century Gothic" w:hAnsi="Century Gothic" w:cs="Arial"/>
          <w:color w:val="000000" w:themeColor="text1"/>
          <w:lang w:eastAsia="en-US"/>
        </w:rPr>
        <w:t>head teacher</w:t>
      </w:r>
      <w:r w:rsidRPr="00F23E06">
        <w:rPr>
          <w:rFonts w:ascii="Century Gothic" w:hAnsi="Century Gothic" w:cs="Arial"/>
          <w:color w:val="000000" w:themeColor="text1"/>
          <w:lang w:eastAsia="en-US"/>
        </w:rPr>
        <w:t xml:space="preserve"> as part of the process.  </w:t>
      </w:r>
    </w:p>
    <w:p w14:paraId="63E4A9CD" w14:textId="77777777" w:rsidR="002A2405" w:rsidRPr="00F23E06" w:rsidRDefault="002A2405" w:rsidP="002A2405">
      <w:pPr>
        <w:jc w:val="both"/>
        <w:rPr>
          <w:rFonts w:ascii="Century Gothic" w:hAnsi="Century Gothic" w:cs="Arial"/>
          <w:color w:val="000000"/>
          <w:lang w:val="en-US" w:eastAsia="en-US"/>
        </w:rPr>
      </w:pPr>
      <w:r w:rsidRPr="00F23E06">
        <w:rPr>
          <w:rFonts w:ascii="Century Gothic" w:hAnsi="Century Gothic" w:cs="Arial"/>
          <w:color w:val="000000"/>
          <w:lang w:val="en-US" w:eastAsia="en-US"/>
        </w:rPr>
        <w:t> </w:t>
      </w:r>
    </w:p>
    <w:p w14:paraId="5A28619C" w14:textId="77777777" w:rsidR="002A2405" w:rsidRPr="00F23E06" w:rsidRDefault="002A2405" w:rsidP="002A2405">
      <w:pPr>
        <w:jc w:val="both"/>
        <w:rPr>
          <w:rFonts w:ascii="Century Gothic" w:hAnsi="Century Gothic" w:cs="Arial"/>
          <w:b/>
          <w:color w:val="000000"/>
          <w:sz w:val="28"/>
          <w:szCs w:val="28"/>
          <w:lang w:val="en-US" w:eastAsia="en-US"/>
        </w:rPr>
      </w:pPr>
      <w:r w:rsidRPr="00F23E06">
        <w:rPr>
          <w:rFonts w:ascii="Century Gothic" w:hAnsi="Century Gothic" w:cs="Arial"/>
          <w:b/>
          <w:color w:val="000000"/>
          <w:sz w:val="28"/>
          <w:szCs w:val="28"/>
          <w:lang w:val="en-US" w:eastAsia="en-US"/>
        </w:rPr>
        <w:t>Outcomes of Investigations</w:t>
      </w:r>
    </w:p>
    <w:p w14:paraId="7194DBDC" w14:textId="77777777" w:rsidR="002A2405" w:rsidRPr="00F23E06" w:rsidRDefault="002A2405" w:rsidP="002A2405">
      <w:pPr>
        <w:jc w:val="both"/>
        <w:rPr>
          <w:rFonts w:ascii="Century Gothic" w:hAnsi="Century Gothic" w:cs="Arial"/>
          <w:b/>
          <w:color w:val="000000"/>
          <w:sz w:val="28"/>
          <w:szCs w:val="28"/>
          <w:lang w:val="en-US" w:eastAsia="en-US"/>
        </w:rPr>
      </w:pPr>
    </w:p>
    <w:p w14:paraId="56C2F54E" w14:textId="1BEB9355" w:rsidR="002A2405" w:rsidRPr="00F23E06" w:rsidRDefault="002A2405" w:rsidP="002A2405">
      <w:pPr>
        <w:jc w:val="both"/>
        <w:rPr>
          <w:rFonts w:ascii="Century Gothic" w:hAnsi="Century Gothic" w:cs="Arial"/>
          <w:color w:val="000000"/>
          <w:lang w:val="en-US" w:eastAsia="en-US"/>
        </w:rPr>
      </w:pPr>
      <w:r w:rsidRPr="00F23E06">
        <w:rPr>
          <w:rFonts w:ascii="Century Gothic" w:hAnsi="Century Gothic" w:cs="Arial"/>
          <w:color w:val="000000"/>
          <w:lang w:val="en-US" w:eastAsia="en-US"/>
        </w:rPr>
        <w:t xml:space="preserve">Whether the complaint has been investigated by the </w:t>
      </w:r>
      <w:r w:rsidR="00DA7799" w:rsidRPr="00F23E06">
        <w:rPr>
          <w:rFonts w:ascii="Century Gothic" w:hAnsi="Century Gothic" w:cs="Arial"/>
          <w:color w:val="000000"/>
          <w:lang w:val="en-US" w:eastAsia="en-US"/>
        </w:rPr>
        <w:t>head teacher</w:t>
      </w:r>
      <w:r w:rsidRPr="00F23E06">
        <w:rPr>
          <w:rFonts w:ascii="Century Gothic" w:hAnsi="Century Gothic" w:cs="Arial"/>
          <w:color w:val="000000"/>
          <w:lang w:val="en-US" w:eastAsia="en-US"/>
        </w:rPr>
        <w:t xml:space="preserve">, </w:t>
      </w:r>
      <w:r w:rsidR="008C18CE" w:rsidRPr="00F23E06">
        <w:rPr>
          <w:rFonts w:ascii="Century Gothic" w:hAnsi="Century Gothic" w:cs="Arial"/>
          <w:color w:val="000000"/>
          <w:lang w:val="en-US" w:eastAsia="en-US"/>
        </w:rPr>
        <w:t>head of management board</w:t>
      </w:r>
      <w:r w:rsidRPr="00F23E06">
        <w:rPr>
          <w:rFonts w:ascii="Century Gothic" w:hAnsi="Century Gothic" w:cs="Arial"/>
          <w:color w:val="000000"/>
          <w:lang w:val="en-US" w:eastAsia="en-US"/>
        </w:rPr>
        <w:t xml:space="preserve"> or a complaints committee, a written response will be sent to you </w:t>
      </w:r>
      <w:r w:rsidR="00694CF7" w:rsidRPr="00F23E06">
        <w:rPr>
          <w:rFonts w:ascii="Century Gothic" w:hAnsi="Century Gothic" w:cs="Arial"/>
          <w:color w:val="000000"/>
          <w:lang w:val="en-US" w:eastAsia="en-US"/>
        </w:rPr>
        <w:t xml:space="preserve">within 14 </w:t>
      </w:r>
      <w:r w:rsidR="00984DEB">
        <w:rPr>
          <w:rFonts w:ascii="Century Gothic" w:hAnsi="Century Gothic" w:cs="Arial"/>
          <w:color w:val="000000"/>
          <w:lang w:val="en-US" w:eastAsia="en-US"/>
        </w:rPr>
        <w:t xml:space="preserve">working </w:t>
      </w:r>
      <w:r w:rsidR="00694CF7" w:rsidRPr="00F23E06">
        <w:rPr>
          <w:rFonts w:ascii="Century Gothic" w:hAnsi="Century Gothic" w:cs="Arial"/>
          <w:color w:val="000000"/>
          <w:lang w:val="en-US" w:eastAsia="en-US"/>
        </w:rPr>
        <w:t xml:space="preserve">days </w:t>
      </w:r>
      <w:r w:rsidRPr="00F23E06">
        <w:rPr>
          <w:rFonts w:ascii="Century Gothic" w:hAnsi="Century Gothic" w:cs="Arial"/>
          <w:color w:val="000000"/>
          <w:lang w:val="en-US" w:eastAsia="en-US"/>
        </w:rPr>
        <w:t>outlining the outcome of the investigation, detailing how the conclusion has been reached, and enclose a copy of the minutes.  The letter will also tell you where to next take the complaint, if you are not satisfied with the response provided.</w:t>
      </w:r>
      <w:r w:rsidR="00B83BF0" w:rsidRPr="00F23E06">
        <w:rPr>
          <w:rFonts w:ascii="Century Gothic" w:hAnsi="Century Gothic" w:cs="Arial"/>
          <w:color w:val="000000"/>
          <w:lang w:val="en-US" w:eastAsia="en-US"/>
        </w:rPr>
        <w:t xml:space="preserve"> The person mentioned in the complaint will also be notified of the outcome.</w:t>
      </w:r>
    </w:p>
    <w:p w14:paraId="769D0D3C" w14:textId="77777777" w:rsidR="002A2405" w:rsidRPr="00F23E06" w:rsidRDefault="002A2405" w:rsidP="002A2405">
      <w:pPr>
        <w:jc w:val="both"/>
        <w:rPr>
          <w:rFonts w:ascii="Century Gothic" w:hAnsi="Century Gothic" w:cs="Arial"/>
          <w:color w:val="000000"/>
          <w:lang w:val="en-US" w:eastAsia="en-US"/>
        </w:rPr>
      </w:pPr>
    </w:p>
    <w:p w14:paraId="315E0110" w14:textId="77777777" w:rsidR="002A2405" w:rsidRPr="00F23E06" w:rsidRDefault="002A2405" w:rsidP="002A2405">
      <w:pPr>
        <w:jc w:val="both"/>
        <w:rPr>
          <w:rFonts w:ascii="Century Gothic" w:hAnsi="Century Gothic" w:cs="Arial"/>
          <w:color w:val="000000"/>
          <w:lang w:val="en-US" w:eastAsia="en-US"/>
        </w:rPr>
      </w:pPr>
      <w:r w:rsidRPr="00F23E06">
        <w:rPr>
          <w:rFonts w:ascii="Century Gothic" w:hAnsi="Century Gothic" w:cs="Arial"/>
          <w:color w:val="000000"/>
          <w:lang w:val="en-US" w:eastAsia="en-US"/>
        </w:rPr>
        <w:t xml:space="preserve">The aim of the investigation or review will always be to resolve the complaint and achieve reconciliation between you and the school.  Nevertheless, it is acknowledged that sometimes you may not be satisfied with the outcome if matters are not found in your </w:t>
      </w:r>
      <w:proofErr w:type="spellStart"/>
      <w:r w:rsidRPr="00F23E06">
        <w:rPr>
          <w:rFonts w:ascii="Century Gothic" w:hAnsi="Century Gothic" w:cs="Arial"/>
          <w:color w:val="000000"/>
          <w:lang w:val="en-US" w:eastAsia="en-US"/>
        </w:rPr>
        <w:t>favour</w:t>
      </w:r>
      <w:proofErr w:type="spellEnd"/>
      <w:r w:rsidRPr="00F23E06">
        <w:rPr>
          <w:rFonts w:ascii="Century Gothic" w:hAnsi="Century Gothic" w:cs="Arial"/>
          <w:color w:val="000000"/>
          <w:lang w:val="en-US" w:eastAsia="en-US"/>
        </w:rPr>
        <w:t xml:space="preserve">. </w:t>
      </w:r>
    </w:p>
    <w:p w14:paraId="54CD245A" w14:textId="77777777" w:rsidR="002A2405" w:rsidRPr="00F23E06" w:rsidRDefault="002A2405" w:rsidP="002A2405">
      <w:pPr>
        <w:jc w:val="both"/>
        <w:rPr>
          <w:rFonts w:ascii="Century Gothic" w:hAnsi="Century Gothic" w:cs="Arial"/>
          <w:color w:val="000000"/>
          <w:lang w:val="en-US" w:eastAsia="en-US"/>
        </w:rPr>
      </w:pPr>
    </w:p>
    <w:p w14:paraId="40F4BE4E" w14:textId="0727BAE2" w:rsidR="00501481" w:rsidRPr="00F23E06" w:rsidRDefault="00501481" w:rsidP="002A2405">
      <w:pPr>
        <w:jc w:val="both"/>
        <w:rPr>
          <w:rFonts w:ascii="Century Gothic" w:hAnsi="Century Gothic" w:cs="Arial"/>
          <w:color w:val="000000"/>
          <w:lang w:val="en-US" w:eastAsia="en-US"/>
        </w:rPr>
      </w:pPr>
      <w:r w:rsidRPr="00F23E06">
        <w:rPr>
          <w:rFonts w:ascii="Century Gothic" w:hAnsi="Century Gothic" w:cs="Arial"/>
          <w:color w:val="000000"/>
          <w:lang w:val="en-US" w:eastAsia="en-US"/>
        </w:rPr>
        <w:t>Parents</w:t>
      </w:r>
      <w:r w:rsidR="00984DEB">
        <w:rPr>
          <w:rFonts w:ascii="Century Gothic" w:hAnsi="Century Gothic" w:cs="Arial"/>
          <w:color w:val="000000"/>
          <w:lang w:val="en-US" w:eastAsia="en-US"/>
        </w:rPr>
        <w:t>/</w:t>
      </w:r>
      <w:proofErr w:type="spellStart"/>
      <w:r w:rsidR="00984DEB">
        <w:rPr>
          <w:rFonts w:ascii="Century Gothic" w:hAnsi="Century Gothic" w:cs="Arial"/>
          <w:color w:val="000000"/>
          <w:lang w:val="en-US" w:eastAsia="en-US"/>
        </w:rPr>
        <w:t>carers</w:t>
      </w:r>
      <w:proofErr w:type="spellEnd"/>
      <w:r w:rsidRPr="00F23E06">
        <w:rPr>
          <w:rFonts w:ascii="Century Gothic" w:hAnsi="Century Gothic" w:cs="Arial"/>
          <w:color w:val="000000"/>
          <w:lang w:val="en-US" w:eastAsia="en-US"/>
        </w:rPr>
        <w:t xml:space="preserve"> can be assured that</w:t>
      </w:r>
      <w:r w:rsidR="000B29CE" w:rsidRPr="00F23E06">
        <w:rPr>
          <w:rFonts w:ascii="Century Gothic" w:hAnsi="Century Gothic" w:cs="Arial"/>
          <w:color w:val="000000"/>
          <w:lang w:val="en-US" w:eastAsia="en-US"/>
        </w:rPr>
        <w:t xml:space="preserve"> all concerns and complaints will be treated seriously and confidentially. All correspondence, statements and records relating to individual complaints will be kept confidential and stored securely.</w:t>
      </w:r>
    </w:p>
    <w:p w14:paraId="1231BE67" w14:textId="77777777" w:rsidR="002A2405" w:rsidRPr="00F23E06" w:rsidRDefault="002A2405" w:rsidP="002A2405">
      <w:pPr>
        <w:jc w:val="both"/>
        <w:rPr>
          <w:rFonts w:ascii="Century Gothic" w:hAnsi="Century Gothic" w:cs="Arial"/>
          <w:b/>
          <w:color w:val="000000"/>
          <w:sz w:val="28"/>
          <w:szCs w:val="28"/>
          <w:lang w:val="en-US" w:eastAsia="en-US"/>
        </w:rPr>
      </w:pPr>
    </w:p>
    <w:p w14:paraId="36FEB5B0" w14:textId="77777777" w:rsidR="002A2405" w:rsidRPr="00F23E06" w:rsidRDefault="002A2405" w:rsidP="002A2405">
      <w:pPr>
        <w:jc w:val="both"/>
        <w:rPr>
          <w:rFonts w:ascii="Century Gothic" w:hAnsi="Century Gothic" w:cs="Arial"/>
          <w:b/>
          <w:color w:val="000000"/>
          <w:sz w:val="28"/>
          <w:szCs w:val="28"/>
          <w:lang w:val="en-US" w:eastAsia="en-US"/>
        </w:rPr>
      </w:pPr>
    </w:p>
    <w:p w14:paraId="508562DF" w14:textId="77777777" w:rsidR="002A2405" w:rsidRPr="00F23E06" w:rsidRDefault="002A2405" w:rsidP="002A2405">
      <w:pPr>
        <w:jc w:val="both"/>
        <w:rPr>
          <w:rFonts w:ascii="Century Gothic" w:hAnsi="Century Gothic" w:cs="Arial"/>
          <w:b/>
          <w:color w:val="000000"/>
          <w:sz w:val="28"/>
          <w:szCs w:val="28"/>
          <w:lang w:val="en-US" w:eastAsia="en-US"/>
        </w:rPr>
      </w:pPr>
      <w:r w:rsidRPr="00F23E06">
        <w:rPr>
          <w:rFonts w:ascii="Century Gothic" w:hAnsi="Century Gothic" w:cs="Arial"/>
          <w:b/>
          <w:color w:val="000000"/>
          <w:sz w:val="28"/>
          <w:szCs w:val="28"/>
          <w:lang w:val="en-US" w:eastAsia="en-US"/>
        </w:rPr>
        <w:t>The Role of the Secretary of State for Education (the Department for Education)</w:t>
      </w:r>
    </w:p>
    <w:p w14:paraId="30D7AA69" w14:textId="77777777" w:rsidR="002A2405" w:rsidRPr="00F23E06" w:rsidRDefault="002A2405" w:rsidP="002A2405">
      <w:pPr>
        <w:jc w:val="both"/>
        <w:rPr>
          <w:rFonts w:ascii="Century Gothic" w:hAnsi="Century Gothic" w:cs="Arial"/>
          <w:b/>
          <w:color w:val="000000"/>
          <w:sz w:val="28"/>
          <w:szCs w:val="28"/>
          <w:lang w:val="en-US" w:eastAsia="en-US"/>
        </w:rPr>
      </w:pPr>
    </w:p>
    <w:p w14:paraId="660BADFF" w14:textId="194D90BE" w:rsidR="002A2405" w:rsidRPr="00F23E06" w:rsidRDefault="002A2405" w:rsidP="73E7932E">
      <w:pPr>
        <w:jc w:val="both"/>
        <w:rPr>
          <w:rFonts w:ascii="Century Gothic" w:hAnsi="Century Gothic" w:cs="Arial"/>
          <w:i/>
          <w:iCs/>
          <w:color w:val="000000"/>
          <w:lang w:val="en-US" w:eastAsia="en-US"/>
        </w:rPr>
      </w:pPr>
      <w:r w:rsidRPr="00F23E06">
        <w:rPr>
          <w:rFonts w:ascii="Century Gothic" w:hAnsi="Century Gothic" w:cs="Arial"/>
          <w:color w:val="000000" w:themeColor="text1"/>
          <w:lang w:val="en-US" w:eastAsia="en-US"/>
        </w:rPr>
        <w:t xml:space="preserve">If you still remain dissatisfied and feel that the school has not followed the appropriate procedure, any relevant policies, or has failed to discharge a statutory duty, you may wish to refer your complaint to the </w:t>
      </w:r>
      <w:r w:rsidRPr="00F23E06">
        <w:rPr>
          <w:rFonts w:ascii="Century Gothic" w:hAnsi="Century Gothic" w:cs="Arial"/>
          <w:b/>
          <w:bCs/>
          <w:color w:val="000000" w:themeColor="text1"/>
          <w:lang w:val="en-US" w:eastAsia="en-US"/>
        </w:rPr>
        <w:t>School’s Complaints Unit (SCU)</w:t>
      </w:r>
      <w:r w:rsidRPr="00F23E06">
        <w:rPr>
          <w:rFonts w:ascii="Century Gothic" w:hAnsi="Century Gothic" w:cs="Arial"/>
          <w:color w:val="000000" w:themeColor="text1"/>
          <w:lang w:val="en-US" w:eastAsia="en-US"/>
        </w:rPr>
        <w:t xml:space="preserve"> within the Department for Education at the address below: -.</w:t>
      </w:r>
    </w:p>
    <w:p w14:paraId="7196D064" w14:textId="77777777" w:rsidR="002A2405" w:rsidRPr="00F23E06" w:rsidRDefault="002A2405" w:rsidP="002A2405">
      <w:pPr>
        <w:jc w:val="both"/>
        <w:rPr>
          <w:rFonts w:ascii="Century Gothic" w:hAnsi="Century Gothic" w:cs="Arial"/>
          <w:color w:val="000000"/>
          <w:lang w:val="en-US" w:eastAsia="en-US"/>
        </w:rPr>
      </w:pPr>
    </w:p>
    <w:p w14:paraId="5D152D00" w14:textId="77777777" w:rsidR="002A2405" w:rsidRPr="00F23E06" w:rsidRDefault="002A2405" w:rsidP="002A2405">
      <w:pPr>
        <w:jc w:val="both"/>
        <w:rPr>
          <w:rFonts w:ascii="Century Gothic" w:hAnsi="Century Gothic" w:cs="Arial"/>
          <w:color w:val="000000"/>
          <w:lang w:val="en-US" w:eastAsia="en-US"/>
        </w:rPr>
      </w:pPr>
      <w:r w:rsidRPr="00F23E06">
        <w:rPr>
          <w:rFonts w:ascii="Century Gothic" w:hAnsi="Century Gothic" w:cs="Arial"/>
          <w:color w:val="000000"/>
          <w:lang w:val="en-US" w:eastAsia="en-US"/>
        </w:rPr>
        <w:t>The Schools Complaints Unit</w:t>
      </w:r>
    </w:p>
    <w:p w14:paraId="735C5525" w14:textId="77777777" w:rsidR="002A2405" w:rsidRPr="00F23E06" w:rsidRDefault="002A2405" w:rsidP="002A2405">
      <w:pPr>
        <w:jc w:val="both"/>
        <w:rPr>
          <w:rFonts w:ascii="Century Gothic" w:hAnsi="Century Gothic" w:cs="Arial"/>
          <w:color w:val="000000"/>
          <w:lang w:val="en-US" w:eastAsia="en-US"/>
        </w:rPr>
      </w:pPr>
      <w:r w:rsidRPr="00F23E06">
        <w:rPr>
          <w:rFonts w:ascii="Century Gothic" w:hAnsi="Century Gothic" w:cs="Arial"/>
          <w:color w:val="000000"/>
          <w:lang w:val="en-US" w:eastAsia="en-US"/>
        </w:rPr>
        <w:t>Department for Education</w:t>
      </w:r>
    </w:p>
    <w:p w14:paraId="49796E75" w14:textId="77777777" w:rsidR="002A2405" w:rsidRPr="00F23E06" w:rsidRDefault="002A2405" w:rsidP="002A2405">
      <w:pPr>
        <w:jc w:val="both"/>
        <w:rPr>
          <w:rFonts w:ascii="Century Gothic" w:hAnsi="Century Gothic" w:cs="Arial"/>
          <w:color w:val="000000"/>
          <w:lang w:val="en-US" w:eastAsia="en-US"/>
        </w:rPr>
      </w:pPr>
      <w:r w:rsidRPr="00F23E06">
        <w:rPr>
          <w:rFonts w:ascii="Century Gothic" w:hAnsi="Century Gothic" w:cs="Arial"/>
          <w:color w:val="000000"/>
          <w:lang w:val="en-US" w:eastAsia="en-US"/>
        </w:rPr>
        <w:t>2</w:t>
      </w:r>
      <w:r w:rsidRPr="00F23E06">
        <w:rPr>
          <w:rFonts w:ascii="Century Gothic" w:hAnsi="Century Gothic" w:cs="Arial"/>
          <w:color w:val="000000"/>
          <w:vertAlign w:val="superscript"/>
          <w:lang w:val="en-US" w:eastAsia="en-US"/>
        </w:rPr>
        <w:t>nd</w:t>
      </w:r>
      <w:r w:rsidRPr="00F23E06">
        <w:rPr>
          <w:rFonts w:ascii="Century Gothic" w:hAnsi="Century Gothic" w:cs="Arial"/>
          <w:color w:val="000000"/>
          <w:lang w:val="en-US" w:eastAsia="en-US"/>
        </w:rPr>
        <w:t xml:space="preserve"> Floor Piccadilly Gate</w:t>
      </w:r>
    </w:p>
    <w:p w14:paraId="412B4403" w14:textId="77777777" w:rsidR="002A2405" w:rsidRPr="00F23E06" w:rsidRDefault="002A2405" w:rsidP="002A2405">
      <w:pPr>
        <w:jc w:val="both"/>
        <w:rPr>
          <w:rFonts w:ascii="Century Gothic" w:hAnsi="Century Gothic" w:cs="Arial"/>
          <w:color w:val="000000"/>
          <w:lang w:val="en-US" w:eastAsia="en-US"/>
        </w:rPr>
      </w:pPr>
      <w:r w:rsidRPr="00F23E06">
        <w:rPr>
          <w:rFonts w:ascii="Century Gothic" w:hAnsi="Century Gothic" w:cs="Arial"/>
          <w:color w:val="000000"/>
          <w:lang w:val="en-US" w:eastAsia="en-US"/>
        </w:rPr>
        <w:t>Manchester</w:t>
      </w:r>
    </w:p>
    <w:p w14:paraId="1383C8A0" w14:textId="77777777" w:rsidR="002A2405" w:rsidRPr="00F23E06" w:rsidRDefault="002A2405" w:rsidP="002A2405">
      <w:pPr>
        <w:jc w:val="both"/>
        <w:rPr>
          <w:rFonts w:ascii="Century Gothic" w:hAnsi="Century Gothic" w:cs="Arial"/>
          <w:color w:val="000000"/>
          <w:lang w:val="en-US" w:eastAsia="en-US"/>
        </w:rPr>
      </w:pPr>
      <w:r w:rsidRPr="00F23E06">
        <w:rPr>
          <w:rFonts w:ascii="Century Gothic" w:hAnsi="Century Gothic" w:cs="Arial"/>
          <w:color w:val="000000"/>
          <w:lang w:val="en-US" w:eastAsia="en-US"/>
        </w:rPr>
        <w:t>M1 2WD</w:t>
      </w:r>
    </w:p>
    <w:p w14:paraId="34FF1C98" w14:textId="77777777" w:rsidR="002A2405" w:rsidRPr="00F23E06" w:rsidRDefault="002A2405" w:rsidP="002A2405">
      <w:pPr>
        <w:jc w:val="both"/>
        <w:rPr>
          <w:rFonts w:ascii="Century Gothic" w:hAnsi="Century Gothic" w:cs="Arial"/>
          <w:color w:val="000000"/>
          <w:lang w:val="en-US" w:eastAsia="en-US"/>
        </w:rPr>
      </w:pPr>
    </w:p>
    <w:p w14:paraId="60CC788D" w14:textId="13F9A29E" w:rsidR="002A2405" w:rsidRPr="00F23E06" w:rsidRDefault="3FFDEDAA" w:rsidP="3FFDEDAA">
      <w:pPr>
        <w:jc w:val="both"/>
        <w:rPr>
          <w:rFonts w:ascii="Century Gothic" w:hAnsi="Century Gothic" w:cs="Arial"/>
          <w:color w:val="000000" w:themeColor="text1"/>
        </w:rPr>
      </w:pPr>
      <w:r w:rsidRPr="00F23E06">
        <w:rPr>
          <w:rFonts w:ascii="Century Gothic" w:hAnsi="Century Gothic" w:cs="Arial"/>
          <w:color w:val="000000" w:themeColor="text1"/>
          <w:lang w:val="en-US" w:eastAsia="en-US"/>
        </w:rPr>
        <w:t xml:space="preserve">Please note that the SCU will </w:t>
      </w:r>
      <w:r w:rsidRPr="00F23E06">
        <w:rPr>
          <w:rFonts w:ascii="Century Gothic" w:hAnsi="Century Gothic" w:cs="Arial"/>
          <w:color w:val="000000" w:themeColor="text1"/>
          <w:u w:val="single"/>
          <w:lang w:val="en-US" w:eastAsia="en-US"/>
        </w:rPr>
        <w:t>not</w:t>
      </w:r>
      <w:r w:rsidRPr="00F23E06">
        <w:rPr>
          <w:rFonts w:ascii="Century Gothic" w:hAnsi="Century Gothic" w:cs="Arial"/>
          <w:color w:val="000000" w:themeColor="text1"/>
          <w:lang w:val="en-US" w:eastAsia="en-US"/>
        </w:rPr>
        <w:t xml:space="preserve"> re-investigate the substance of the complaint as this remains the responsibility of the school, but if legislative or policy breaches are found, SCU will report them to the school and, if necessary, require the school to take remedial action.</w:t>
      </w:r>
    </w:p>
    <w:p w14:paraId="6D072C0D" w14:textId="77777777" w:rsidR="00AD7A64" w:rsidRPr="00F23E06" w:rsidRDefault="00AD7A64" w:rsidP="002A2405">
      <w:pPr>
        <w:rPr>
          <w:rFonts w:ascii="Century Gothic" w:hAnsi="Century Gothic"/>
        </w:rPr>
      </w:pPr>
    </w:p>
    <w:p w14:paraId="48A21919" w14:textId="77777777" w:rsidR="00007D9E" w:rsidRPr="00F23E06" w:rsidRDefault="00007D9E" w:rsidP="002A2405">
      <w:pPr>
        <w:rPr>
          <w:rFonts w:ascii="Century Gothic" w:hAnsi="Century Gothic"/>
        </w:rPr>
      </w:pPr>
    </w:p>
    <w:p w14:paraId="6BD18F9B" w14:textId="77777777" w:rsidR="00007D9E" w:rsidRPr="00F23E06" w:rsidRDefault="00007D9E" w:rsidP="002A2405">
      <w:pPr>
        <w:rPr>
          <w:rFonts w:ascii="Century Gothic" w:hAnsi="Century Gothic"/>
        </w:rPr>
      </w:pPr>
    </w:p>
    <w:p w14:paraId="0AD9C6F4" w14:textId="77777777" w:rsidR="005D5AEB" w:rsidRPr="00F23E06" w:rsidRDefault="005D5AEB" w:rsidP="002A2405">
      <w:pPr>
        <w:rPr>
          <w:rFonts w:ascii="Century Gothic" w:hAnsi="Century Gothic" w:cs="Arial"/>
          <w:sz w:val="28"/>
          <w:szCs w:val="28"/>
        </w:rPr>
      </w:pPr>
    </w:p>
    <w:p w14:paraId="0AC7F61B" w14:textId="35C428E9" w:rsidR="005D5AEB" w:rsidRPr="00F23E06" w:rsidRDefault="2399A180" w:rsidP="73E7932E">
      <w:pPr>
        <w:rPr>
          <w:rFonts w:ascii="Century Gothic" w:hAnsi="Century Gothic" w:cs="Arial"/>
          <w:b/>
          <w:bCs/>
          <w:sz w:val="28"/>
          <w:szCs w:val="28"/>
        </w:rPr>
      </w:pPr>
      <w:r w:rsidRPr="00F23E06">
        <w:rPr>
          <w:rFonts w:ascii="Century Gothic" w:hAnsi="Century Gothic" w:cs="Arial"/>
          <w:b/>
          <w:bCs/>
          <w:sz w:val="28"/>
          <w:szCs w:val="28"/>
        </w:rPr>
        <w:t xml:space="preserve"> There have been no c</w:t>
      </w:r>
      <w:r w:rsidR="00F23E06">
        <w:rPr>
          <w:rFonts w:ascii="Century Gothic" w:hAnsi="Century Gothic" w:cs="Arial"/>
          <w:b/>
          <w:bCs/>
          <w:sz w:val="28"/>
          <w:szCs w:val="28"/>
        </w:rPr>
        <w:t>omplaints during the 2023-2024</w:t>
      </w:r>
      <w:r w:rsidRPr="00F23E06">
        <w:rPr>
          <w:rFonts w:ascii="Century Gothic" w:hAnsi="Century Gothic" w:cs="Arial"/>
          <w:b/>
          <w:bCs/>
          <w:sz w:val="28"/>
          <w:szCs w:val="28"/>
        </w:rPr>
        <w:t xml:space="preserve"> </w:t>
      </w:r>
      <w:r w:rsidR="2C2ABA04" w:rsidRPr="00F23E06">
        <w:rPr>
          <w:rFonts w:ascii="Century Gothic" w:hAnsi="Century Gothic" w:cs="Arial"/>
          <w:b/>
          <w:bCs/>
          <w:sz w:val="28"/>
          <w:szCs w:val="28"/>
        </w:rPr>
        <w:t xml:space="preserve">school </w:t>
      </w:r>
      <w:r w:rsidRPr="00F23E06">
        <w:rPr>
          <w:rFonts w:ascii="Century Gothic" w:hAnsi="Century Gothic" w:cs="Arial"/>
          <w:b/>
          <w:bCs/>
          <w:sz w:val="28"/>
          <w:szCs w:val="28"/>
        </w:rPr>
        <w:t xml:space="preserve">year. </w:t>
      </w:r>
    </w:p>
    <w:sectPr w:rsidR="005D5AEB" w:rsidRPr="00F23E06" w:rsidSect="00C466A9">
      <w:headerReference w:type="default" r:id="rId11"/>
      <w:footerReference w:type="even" r:id="rId12"/>
      <w:footerReference w:type="default" r:id="rId13"/>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42BF4" w14:textId="77777777" w:rsidR="003A4CEC" w:rsidRDefault="003A4CEC">
      <w:r>
        <w:separator/>
      </w:r>
    </w:p>
  </w:endnote>
  <w:endnote w:type="continuationSeparator" w:id="0">
    <w:p w14:paraId="78B9C179" w14:textId="77777777" w:rsidR="003A4CEC" w:rsidRDefault="003A4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9864AD" w:rsidRDefault="004917E5" w:rsidP="00F62C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F4E37C" w14:textId="77777777" w:rsidR="009864AD" w:rsidRDefault="003A4CE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4BA1D" w14:textId="4E2A4BB5" w:rsidR="009864AD" w:rsidRDefault="004917E5" w:rsidP="00F62C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1C47">
      <w:rPr>
        <w:rStyle w:val="PageNumber"/>
        <w:noProof/>
      </w:rPr>
      <w:t>1</w:t>
    </w:r>
    <w:r>
      <w:rPr>
        <w:rStyle w:val="PageNumber"/>
      </w:rPr>
      <w:fldChar w:fldCharType="end"/>
    </w:r>
  </w:p>
  <w:p w14:paraId="1A965116" w14:textId="77777777" w:rsidR="009864AD" w:rsidRPr="0072500C" w:rsidRDefault="003A4CEC" w:rsidP="0086749A">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ACF09" w14:textId="77777777" w:rsidR="003A4CEC" w:rsidRDefault="003A4CEC">
      <w:r>
        <w:separator/>
      </w:r>
    </w:p>
  </w:footnote>
  <w:footnote w:type="continuationSeparator" w:id="0">
    <w:p w14:paraId="30B1DAE6" w14:textId="77777777" w:rsidR="003A4CEC" w:rsidRDefault="003A4C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F511A" w14:textId="77777777" w:rsidR="00A63501" w:rsidRDefault="003A4CEC">
    <w:pPr>
      <w:pStyle w:val="Header"/>
    </w:pPr>
  </w:p>
  <w:p w14:paraId="65F9C3DC" w14:textId="77777777" w:rsidR="00A63501" w:rsidRDefault="003A4CEC">
    <w:pPr>
      <w:pStyle w:val="Header"/>
    </w:pPr>
  </w:p>
</w:hdr>
</file>

<file path=word/intelligence2.xml><?xml version="1.0" encoding="utf-8"?>
<int2:intelligence xmlns:int2="http://schemas.microsoft.com/office/intelligence/2020/intelligence">
  <int2:observations>
    <int2:textHash int2:hashCode="agCn8noZo2fcKg" int2:id="LbpeUWEx">
      <int2:state int2:type="AugLoop_Text_Critique" int2:value="Rejected"/>
    </int2:textHash>
    <int2:textHash int2:hashCode="D4bdXDv9h+9s2y" int2:id="RKjgyESI">
      <int2:state int2:type="LegacyProofing" int2:value="Rejected"/>
    </int2:textHash>
    <int2:textHash int2:hashCode="rusDkLYOg7HXUC" int2:id="tWAyMuCm">
      <int2:state int2:type="AugLoop_Text_Critique" int2:value="Rejected"/>
    </int2:textHash>
    <int2:textHash int2:hashCode="RoHRJMxsS3O6q/" int2:id="71xYUXjD">
      <int2:state int2:type="AugLoop_Text_Critique" int2:value="Rejected"/>
    </int2:textHash>
    <int2:textHash int2:hashCode="y1U+a5P5897ybL" int2:id="2f1KeC9N">
      <int2:state int2:type="LegacyProofing" int2:value="Rejected"/>
    </int2:textHash>
    <int2:bookmark int2:bookmarkName="_Int_R7PMM8BG" int2:invalidationBookmarkName="" int2:hashCode="ZAZRDDHgyZJXM8" int2:id="eReHdrdR">
      <int2:state int2:type="LegacyProofing" int2:value="Rejected"/>
    </int2:bookmark>
    <int2:bookmark int2:bookmarkName="_Int_mWCHWo62" int2:invalidationBookmarkName="" int2:hashCode="6HmwvgGQdmr50x" int2:id="x2SAMsNu">
      <int2:state int2:type="LegacyProofing" int2:value="Rejected"/>
    </int2:bookmark>
    <int2:bookmark int2:bookmarkName="_Int_jUSPSkHe" int2:invalidationBookmarkName="" int2:hashCode="ZV+DvnUS5bWzuk" int2:id="KUqUFnur">
      <int2:state int2:type="LegacyProofing" int2:value="Rejected"/>
    </int2:bookmark>
    <int2:bookmark int2:bookmarkName="_Int_JX9FlmGS" int2:invalidationBookmarkName="" int2:hashCode="ZAZRDDHgyZJXM8" int2:id="GkMTM8Td">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04C2E"/>
    <w:multiLevelType w:val="hybridMultilevel"/>
    <w:tmpl w:val="827649F2"/>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AD82E86"/>
    <w:multiLevelType w:val="hybridMultilevel"/>
    <w:tmpl w:val="4F607A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9338A0"/>
    <w:multiLevelType w:val="hybridMultilevel"/>
    <w:tmpl w:val="2200D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405"/>
    <w:rsid w:val="00007D9E"/>
    <w:rsid w:val="000307FB"/>
    <w:rsid w:val="0005146A"/>
    <w:rsid w:val="000A2A67"/>
    <w:rsid w:val="000B29CE"/>
    <w:rsid w:val="00186C43"/>
    <w:rsid w:val="00213A3D"/>
    <w:rsid w:val="00264455"/>
    <w:rsid w:val="002A2405"/>
    <w:rsid w:val="002F0AEB"/>
    <w:rsid w:val="00301F78"/>
    <w:rsid w:val="003715B5"/>
    <w:rsid w:val="003A19E9"/>
    <w:rsid w:val="003A4CEC"/>
    <w:rsid w:val="003B23AA"/>
    <w:rsid w:val="003B5785"/>
    <w:rsid w:val="004017AE"/>
    <w:rsid w:val="004215A3"/>
    <w:rsid w:val="004372C9"/>
    <w:rsid w:val="004425AE"/>
    <w:rsid w:val="004917E5"/>
    <w:rsid w:val="00501481"/>
    <w:rsid w:val="00515490"/>
    <w:rsid w:val="0059327D"/>
    <w:rsid w:val="005B4D01"/>
    <w:rsid w:val="005D5AEB"/>
    <w:rsid w:val="00626328"/>
    <w:rsid w:val="00686226"/>
    <w:rsid w:val="00694CF7"/>
    <w:rsid w:val="00704E96"/>
    <w:rsid w:val="0076500D"/>
    <w:rsid w:val="00792FB4"/>
    <w:rsid w:val="0086749A"/>
    <w:rsid w:val="008B5CBC"/>
    <w:rsid w:val="008C18CE"/>
    <w:rsid w:val="00984DEB"/>
    <w:rsid w:val="009D6477"/>
    <w:rsid w:val="00A664C7"/>
    <w:rsid w:val="00AD7A64"/>
    <w:rsid w:val="00B83BF0"/>
    <w:rsid w:val="00C21D13"/>
    <w:rsid w:val="00C26065"/>
    <w:rsid w:val="00C45A5E"/>
    <w:rsid w:val="00C53F24"/>
    <w:rsid w:val="00C76B39"/>
    <w:rsid w:val="00CB03A3"/>
    <w:rsid w:val="00DA7799"/>
    <w:rsid w:val="00DB1C47"/>
    <w:rsid w:val="00DE1F55"/>
    <w:rsid w:val="00E74571"/>
    <w:rsid w:val="00F23E06"/>
    <w:rsid w:val="00F67707"/>
    <w:rsid w:val="00F927E5"/>
    <w:rsid w:val="00FA27EC"/>
    <w:rsid w:val="00FB7541"/>
    <w:rsid w:val="02CA8CBD"/>
    <w:rsid w:val="0402AF27"/>
    <w:rsid w:val="0A58F6B0"/>
    <w:rsid w:val="0AE0BE3D"/>
    <w:rsid w:val="0FA7E644"/>
    <w:rsid w:val="138F81FA"/>
    <w:rsid w:val="144234D5"/>
    <w:rsid w:val="1D80B34D"/>
    <w:rsid w:val="2399A180"/>
    <w:rsid w:val="2BE46E52"/>
    <w:rsid w:val="2C2ABA04"/>
    <w:rsid w:val="2FB296E3"/>
    <w:rsid w:val="3253AFD6"/>
    <w:rsid w:val="39B71468"/>
    <w:rsid w:val="3FFDEDAA"/>
    <w:rsid w:val="4817DF59"/>
    <w:rsid w:val="4A72EBDC"/>
    <w:rsid w:val="4AFAE1EC"/>
    <w:rsid w:val="50EC0F05"/>
    <w:rsid w:val="51A59942"/>
    <w:rsid w:val="52C1C5C0"/>
    <w:rsid w:val="5B3BA558"/>
    <w:rsid w:val="5BB10256"/>
    <w:rsid w:val="5E643652"/>
    <w:rsid w:val="6497C330"/>
    <w:rsid w:val="6516DAE8"/>
    <w:rsid w:val="66C2AD21"/>
    <w:rsid w:val="6D065D39"/>
    <w:rsid w:val="7123D509"/>
    <w:rsid w:val="73E7932E"/>
    <w:rsid w:val="7510459D"/>
    <w:rsid w:val="7CC84A07"/>
    <w:rsid w:val="7DB469A5"/>
    <w:rsid w:val="7FCD3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74AB8"/>
  <w15:docId w15:val="{A36AA034-C686-4FA2-8E50-3B9098582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405"/>
    <w:pPr>
      <w:spacing w:after="0" w:line="240" w:lineRule="auto"/>
    </w:pPr>
    <w:rPr>
      <w:rFonts w:ascii="Comic Sans MS" w:eastAsia="Times New Roman" w:hAnsi="Comic Sans MS" w:cs="Times New Roman"/>
      <w:sz w:val="24"/>
      <w:szCs w:val="24"/>
      <w:lang w:eastAsia="en-GB"/>
    </w:rPr>
  </w:style>
  <w:style w:type="paragraph" w:styleId="Heading1">
    <w:name w:val="heading 1"/>
    <w:basedOn w:val="Normal"/>
    <w:next w:val="Normal"/>
    <w:link w:val="Heading1Char"/>
    <w:uiPriority w:val="9"/>
    <w:qFormat/>
    <w:rsid w:val="004215A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A2405"/>
    <w:rPr>
      <w:rFonts w:ascii="Times New Roman" w:hAnsi="Times New Roman"/>
      <w:sz w:val="22"/>
      <w:szCs w:val="20"/>
    </w:rPr>
  </w:style>
  <w:style w:type="character" w:customStyle="1" w:styleId="BodyTextChar">
    <w:name w:val="Body Text Char"/>
    <w:basedOn w:val="DefaultParagraphFont"/>
    <w:link w:val="BodyText"/>
    <w:rsid w:val="002A2405"/>
    <w:rPr>
      <w:rFonts w:ascii="Times New Roman" w:eastAsia="Times New Roman" w:hAnsi="Times New Roman" w:cs="Times New Roman"/>
      <w:szCs w:val="20"/>
      <w:lang w:eastAsia="en-GB"/>
    </w:rPr>
  </w:style>
  <w:style w:type="paragraph" w:styleId="Header">
    <w:name w:val="header"/>
    <w:basedOn w:val="Normal"/>
    <w:link w:val="HeaderChar"/>
    <w:uiPriority w:val="99"/>
    <w:unhideWhenUsed/>
    <w:rsid w:val="002A2405"/>
    <w:pPr>
      <w:tabs>
        <w:tab w:val="center" w:pos="4513"/>
        <w:tab w:val="right" w:pos="9026"/>
      </w:tabs>
    </w:pPr>
  </w:style>
  <w:style w:type="character" w:customStyle="1" w:styleId="HeaderChar">
    <w:name w:val="Header Char"/>
    <w:basedOn w:val="DefaultParagraphFont"/>
    <w:link w:val="Header"/>
    <w:uiPriority w:val="99"/>
    <w:rsid w:val="002A2405"/>
    <w:rPr>
      <w:rFonts w:ascii="Comic Sans MS" w:eastAsia="Times New Roman" w:hAnsi="Comic Sans MS" w:cs="Times New Roman"/>
      <w:sz w:val="24"/>
      <w:szCs w:val="24"/>
      <w:lang w:eastAsia="en-GB"/>
    </w:rPr>
  </w:style>
  <w:style w:type="paragraph" w:styleId="Footer">
    <w:name w:val="footer"/>
    <w:basedOn w:val="Normal"/>
    <w:link w:val="FooterChar"/>
    <w:uiPriority w:val="99"/>
    <w:unhideWhenUsed/>
    <w:rsid w:val="002A2405"/>
    <w:pPr>
      <w:tabs>
        <w:tab w:val="center" w:pos="4513"/>
        <w:tab w:val="right" w:pos="9026"/>
      </w:tabs>
    </w:pPr>
  </w:style>
  <w:style w:type="character" w:customStyle="1" w:styleId="FooterChar">
    <w:name w:val="Footer Char"/>
    <w:basedOn w:val="DefaultParagraphFont"/>
    <w:link w:val="Footer"/>
    <w:uiPriority w:val="99"/>
    <w:rsid w:val="002A2405"/>
    <w:rPr>
      <w:rFonts w:ascii="Comic Sans MS" w:eastAsia="Times New Roman" w:hAnsi="Comic Sans MS" w:cs="Times New Roman"/>
      <w:sz w:val="24"/>
      <w:szCs w:val="24"/>
      <w:lang w:eastAsia="en-GB"/>
    </w:rPr>
  </w:style>
  <w:style w:type="character" w:styleId="PageNumber">
    <w:name w:val="page number"/>
    <w:basedOn w:val="DefaultParagraphFont"/>
    <w:rsid w:val="002A2405"/>
  </w:style>
  <w:style w:type="paragraph" w:styleId="BalloonText">
    <w:name w:val="Balloon Text"/>
    <w:basedOn w:val="Normal"/>
    <w:link w:val="BalloonTextChar"/>
    <w:uiPriority w:val="99"/>
    <w:semiHidden/>
    <w:unhideWhenUsed/>
    <w:rsid w:val="0005146A"/>
    <w:rPr>
      <w:rFonts w:ascii="Tahoma" w:hAnsi="Tahoma" w:cs="Tahoma"/>
      <w:sz w:val="16"/>
      <w:szCs w:val="16"/>
    </w:rPr>
  </w:style>
  <w:style w:type="character" w:customStyle="1" w:styleId="BalloonTextChar">
    <w:name w:val="Balloon Text Char"/>
    <w:basedOn w:val="DefaultParagraphFont"/>
    <w:link w:val="BalloonText"/>
    <w:uiPriority w:val="99"/>
    <w:semiHidden/>
    <w:rsid w:val="0005146A"/>
    <w:rPr>
      <w:rFonts w:ascii="Tahoma" w:eastAsia="Times New Roman" w:hAnsi="Tahoma" w:cs="Tahoma"/>
      <w:sz w:val="16"/>
      <w:szCs w:val="16"/>
      <w:lang w:eastAsia="en-GB"/>
    </w:rPr>
  </w:style>
  <w:style w:type="paragraph" w:customStyle="1" w:styleId="Title1">
    <w:name w:val="Title 1"/>
    <w:basedOn w:val="Heading1"/>
    <w:link w:val="Title1Char"/>
    <w:autoRedefine/>
    <w:qFormat/>
    <w:rsid w:val="004215A3"/>
    <w:pPr>
      <w:spacing w:before="480" w:after="120"/>
    </w:pPr>
    <w:rPr>
      <w:rFonts w:ascii="Arial" w:eastAsia="MS Gothic" w:hAnsi="Arial" w:cs="Times New Roman"/>
      <w:b/>
      <w:bCs/>
      <w:color w:val="auto"/>
      <w:sz w:val="56"/>
      <w:lang w:val="en-US" w:eastAsia="en-US"/>
    </w:rPr>
  </w:style>
  <w:style w:type="character" w:customStyle="1" w:styleId="Title1Char">
    <w:name w:val="Title 1 Char"/>
    <w:link w:val="Title1"/>
    <w:rsid w:val="004215A3"/>
    <w:rPr>
      <w:rFonts w:ascii="Arial" w:eastAsia="MS Gothic" w:hAnsi="Arial" w:cs="Times New Roman"/>
      <w:b/>
      <w:bCs/>
      <w:sz w:val="56"/>
      <w:szCs w:val="32"/>
      <w:lang w:val="en-US"/>
    </w:rPr>
  </w:style>
  <w:style w:type="character" w:customStyle="1" w:styleId="Heading1Char">
    <w:name w:val="Heading 1 Char"/>
    <w:basedOn w:val="DefaultParagraphFont"/>
    <w:link w:val="Heading1"/>
    <w:uiPriority w:val="9"/>
    <w:rsid w:val="004215A3"/>
    <w:rPr>
      <w:rFonts w:asciiTheme="majorHAnsi" w:eastAsiaTheme="majorEastAsia" w:hAnsiTheme="majorHAnsi" w:cstheme="majorBidi"/>
      <w:color w:val="365F91"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94f8b254ab274ac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f68276c-66ca-4f04-88da-b9d817a93623" xsi:nil="true"/>
    <lcf76f155ced4ddcb4097134ff3c332f xmlns="b3a40eae-ab42-4fca-9252-f2263ffd649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7E75212417CB4DB31F432BADD79DCB" ma:contentTypeVersion="13" ma:contentTypeDescription="Create a new document." ma:contentTypeScope="" ma:versionID="bf37d9493e0eefeea0332930d65ecb7a">
  <xsd:schema xmlns:xsd="http://www.w3.org/2001/XMLSchema" xmlns:xs="http://www.w3.org/2001/XMLSchema" xmlns:p="http://schemas.microsoft.com/office/2006/metadata/properties" xmlns:ns2="b3a40eae-ab42-4fca-9252-f2263ffd649a" xmlns:ns3="af68276c-66ca-4f04-88da-b9d817a93623" targetNamespace="http://schemas.microsoft.com/office/2006/metadata/properties" ma:root="true" ma:fieldsID="ae5aaf36accd13bd73d318bded571b73" ns2:_="" ns3:_="">
    <xsd:import namespace="b3a40eae-ab42-4fca-9252-f2263ffd649a"/>
    <xsd:import namespace="af68276c-66ca-4f04-88da-b9d817a93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40eae-ab42-4fca-9252-f2263ffd6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68276c-66ca-4f04-88da-b9d817a936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4c8255-226e-431a-8881-47e1f03326d2}" ma:internalName="TaxCatchAll" ma:showField="CatchAllData" ma:web="af68276c-66ca-4f04-88da-b9d817a93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EA5853-DC76-41B3-8D52-BD3B3CCC976F}">
  <ds:schemaRefs>
    <ds:schemaRef ds:uri="http://schemas.microsoft.com/sharepoint/v3/contenttype/forms"/>
  </ds:schemaRefs>
</ds:datastoreItem>
</file>

<file path=customXml/itemProps2.xml><?xml version="1.0" encoding="utf-8"?>
<ds:datastoreItem xmlns:ds="http://schemas.openxmlformats.org/officeDocument/2006/customXml" ds:itemID="{256E4451-A1CB-496B-8055-2196E3168D99}">
  <ds:schemaRefs>
    <ds:schemaRef ds:uri="http://schemas.microsoft.com/office/2006/metadata/properties"/>
    <ds:schemaRef ds:uri="http://schemas.microsoft.com/office/infopath/2007/PartnerControls"/>
    <ds:schemaRef ds:uri="af68276c-66ca-4f04-88da-b9d817a93623"/>
    <ds:schemaRef ds:uri="b3a40eae-ab42-4fca-9252-f2263ffd649a"/>
  </ds:schemaRefs>
</ds:datastoreItem>
</file>

<file path=customXml/itemProps3.xml><?xml version="1.0" encoding="utf-8"?>
<ds:datastoreItem xmlns:ds="http://schemas.openxmlformats.org/officeDocument/2006/customXml" ds:itemID="{55027E9D-8FA6-4343-B76F-EC1C983E8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40eae-ab42-4fca-9252-f2263ffd649a"/>
    <ds:schemaRef ds:uri="af68276c-66ca-4f04-88da-b9d817a93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1364</Words>
  <Characters>7776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Teacher</cp:lastModifiedBy>
  <cp:revision>4</cp:revision>
  <cp:lastPrinted>2016-01-15T18:00:00Z</cp:lastPrinted>
  <dcterms:created xsi:type="dcterms:W3CDTF">2025-03-17T09:33:00Z</dcterms:created>
  <dcterms:modified xsi:type="dcterms:W3CDTF">2025-03-17T09:46:00Z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0x010100617E75212417CB4DB31F432BADD79DCB</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